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ascii="微软雅黑" w:hAnsi="微软雅黑" w:eastAsia="微软雅黑"/>
          <w:b/>
          <w:color w:val="000000" w:themeColor="text1"/>
          <w:sz w:val="36"/>
          <w:szCs w:val="36"/>
          <w14:textFill>
            <w14:solidFill>
              <w14:schemeClr w14:val="tx1"/>
            </w14:solidFill>
          </w14:textFill>
        </w:rPr>
      </w:pPr>
      <w:r>
        <w:rPr>
          <w:rFonts w:hint="eastAsia" w:ascii="微软雅黑" w:hAnsi="微软雅黑" w:eastAsia="微软雅黑"/>
          <w:b/>
          <w:color w:val="000000" w:themeColor="text1"/>
          <w:sz w:val="36"/>
          <w:szCs w:val="36"/>
          <w14:textFill>
            <w14:solidFill>
              <w14:schemeClr w14:val="tx1"/>
            </w14:solidFill>
          </w14:textFill>
        </w:rPr>
        <w:t>北京市201</w:t>
      </w:r>
      <w:r>
        <w:rPr>
          <w:rFonts w:ascii="微软雅黑" w:hAnsi="微软雅黑" w:eastAsia="微软雅黑"/>
          <w:b/>
          <w:color w:val="000000" w:themeColor="text1"/>
          <w:sz w:val="36"/>
          <w:szCs w:val="36"/>
          <w14:textFill>
            <w14:solidFill>
              <w14:schemeClr w14:val="tx1"/>
            </w14:solidFill>
          </w14:textFill>
        </w:rPr>
        <w:t>8</w:t>
      </w:r>
      <w:r>
        <w:rPr>
          <w:rFonts w:hint="eastAsia" w:ascii="微软雅黑" w:hAnsi="微软雅黑" w:eastAsia="微软雅黑"/>
          <w:b/>
          <w:color w:val="000000" w:themeColor="text1"/>
          <w:sz w:val="36"/>
          <w:szCs w:val="36"/>
          <w14:textFill>
            <w14:solidFill>
              <w14:schemeClr w14:val="tx1"/>
            </w14:solidFill>
          </w14:textFill>
        </w:rPr>
        <w:t>年</w:t>
      </w:r>
      <w:r>
        <w:rPr>
          <w:rFonts w:hint="eastAsia" w:ascii="微软雅黑" w:hAnsi="微软雅黑" w:eastAsia="微软雅黑"/>
          <w:b/>
          <w:color w:val="000000" w:themeColor="text1"/>
          <w:sz w:val="36"/>
          <w:szCs w:val="36"/>
          <w:lang w:val="en-US" w:eastAsia="zh-CN"/>
          <w14:textFill>
            <w14:solidFill>
              <w14:schemeClr w14:val="tx1"/>
            </w14:solidFill>
          </w14:textFill>
        </w:rPr>
        <w:t>西</w:t>
      </w:r>
      <w:r>
        <w:rPr>
          <w:rFonts w:hint="eastAsia" w:ascii="微软雅黑" w:hAnsi="微软雅黑" w:eastAsia="微软雅黑"/>
          <w:b/>
          <w:color w:val="000000" w:themeColor="text1"/>
          <w:sz w:val="36"/>
          <w:szCs w:val="36"/>
          <w14:textFill>
            <w14:solidFill>
              <w14:schemeClr w14:val="tx1"/>
            </w14:solidFill>
          </w14:textFill>
        </w:rPr>
        <w:t>城一模英语试题总评</w:t>
      </w:r>
    </w:p>
    <w:p>
      <w:pPr>
        <w:wordWrap w:val="0"/>
        <w:spacing w:line="480" w:lineRule="exact"/>
        <w:jc w:val="center"/>
        <w:rPr>
          <w:rFonts w:ascii="微软雅黑" w:hAnsi="微软雅黑" w:eastAsia="微软雅黑"/>
          <w:b/>
          <w:color w:val="000000" w:themeColor="text1"/>
          <w:sz w:val="24"/>
          <w:szCs w:val="24"/>
          <w14:textFill>
            <w14:solidFill>
              <w14:schemeClr w14:val="tx1"/>
            </w14:solidFill>
          </w14:textFill>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Arial" w:hAnsi="Arial" w:eastAsia="微软雅黑" w:cs="宋体"/>
          <w:color w:val="000000" w:themeColor="text1"/>
          <w:kern w:val="0"/>
          <w:sz w:val="28"/>
          <w:szCs w:val="28"/>
          <w14:textFill>
            <w14:solidFill>
              <w14:schemeClr w14:val="tx1"/>
            </w14:solidFill>
          </w14:textFill>
        </w:rPr>
      </w:pPr>
      <w:r>
        <w:rPr>
          <w:rFonts w:hint="eastAsia" w:ascii="Arial" w:hAnsi="Arial" w:eastAsia="微软雅黑"/>
          <w:b/>
          <w:color w:val="000000" w:themeColor="text1"/>
          <w:sz w:val="36"/>
          <w:szCs w:val="36"/>
          <w14:textFill>
            <w14:solidFill>
              <w14:schemeClr w14:val="tx1"/>
            </w14:solidFill>
          </w14:textFill>
        </w:rPr>
        <w:tab/>
      </w:r>
      <w:r>
        <w:rPr>
          <w:rFonts w:hint="eastAsia" w:ascii="Arial" w:hAnsi="Arial" w:eastAsia="微软雅黑" w:cs="宋体"/>
          <w:color w:val="000000" w:themeColor="text1"/>
          <w:kern w:val="0"/>
          <w:sz w:val="28"/>
          <w:szCs w:val="28"/>
          <w14:textFill>
            <w14:solidFill>
              <w14:schemeClr w14:val="tx1"/>
            </w14:solidFill>
          </w14:textFill>
        </w:rPr>
        <w:t>一年一度的</w:t>
      </w:r>
      <w:r>
        <w:rPr>
          <w:rFonts w:hint="eastAsia" w:ascii="Arial" w:hAnsi="Arial" w:eastAsia="微软雅黑" w:cs="宋体"/>
          <w:color w:val="000000" w:themeColor="text1"/>
          <w:kern w:val="0"/>
          <w:sz w:val="28"/>
          <w:szCs w:val="28"/>
          <w:lang w:val="en-US" w:eastAsia="zh-CN"/>
          <w14:textFill>
            <w14:solidFill>
              <w14:schemeClr w14:val="tx1"/>
            </w14:solidFill>
          </w14:textFill>
        </w:rPr>
        <w:t>西</w:t>
      </w:r>
      <w:r>
        <w:rPr>
          <w:rFonts w:hint="eastAsia" w:ascii="Arial" w:hAnsi="Arial" w:eastAsia="微软雅黑" w:cs="宋体"/>
          <w:color w:val="000000" w:themeColor="text1"/>
          <w:kern w:val="0"/>
          <w:sz w:val="28"/>
          <w:szCs w:val="28"/>
          <w14:textFill>
            <w14:solidFill>
              <w14:schemeClr w14:val="tx1"/>
            </w14:solidFill>
          </w14:textFill>
        </w:rPr>
        <w:t>城一模如期到来。这套试卷，无论从题目的难度，还是题型的设置，都基本延续了</w:t>
      </w:r>
      <w:r>
        <w:rPr>
          <w:rFonts w:ascii="Arial" w:hAnsi="Arial" w:eastAsia="微软雅黑" w:cs="宋体"/>
          <w:color w:val="000000" w:themeColor="text1"/>
          <w:kern w:val="0"/>
          <w:sz w:val="28"/>
          <w:szCs w:val="28"/>
          <w14:textFill>
            <w14:solidFill>
              <w14:schemeClr w14:val="tx1"/>
            </w14:solidFill>
          </w14:textFill>
        </w:rPr>
        <w:t>201</w:t>
      </w:r>
      <w:r>
        <w:rPr>
          <w:rFonts w:hint="eastAsia" w:ascii="Arial" w:hAnsi="Arial" w:eastAsia="微软雅黑" w:cs="宋体"/>
          <w:color w:val="000000" w:themeColor="text1"/>
          <w:kern w:val="0"/>
          <w:sz w:val="28"/>
          <w:szCs w:val="28"/>
          <w14:textFill>
            <w14:solidFill>
              <w14:schemeClr w14:val="tx1"/>
            </w14:solidFill>
          </w14:textFill>
        </w:rPr>
        <w:t>7年北京卷的出题模式。但值得注意的是，今年的考题也出现了一些变化，如应用文写作愈加体现交际功能和传统文化等。我们也能从中窥探出高考英语未来的命题趋势。下面我们就试卷的板块逐个进行分析：</w:t>
      </w:r>
    </w:p>
    <w:p>
      <w:pPr>
        <w:widowControl/>
        <w:tabs>
          <w:tab w:val="left" w:pos="560"/>
          <w:tab w:val="left" w:pos="7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jc w:val="left"/>
        <w:rPr>
          <w:rFonts w:ascii="微软雅黑" w:hAnsi="微软雅黑" w:eastAsia="微软雅黑" w:cs="宋体"/>
          <w:color w:val="000000" w:themeColor="text1"/>
          <w:kern w:val="0"/>
          <w:sz w:val="28"/>
          <w:szCs w:val="28"/>
          <w14:textFill>
            <w14:solidFill>
              <w14:schemeClr w14:val="tx1"/>
            </w14:solidFill>
          </w14:textFill>
        </w:rPr>
      </w:pPr>
      <w:r>
        <w:rPr>
          <w:rFonts w:hint="eastAsia" w:ascii="Arial" w:hAnsi="Arial" w:eastAsia="微软雅黑"/>
          <w:b/>
          <w:color w:val="000000" w:themeColor="text1"/>
          <w:sz w:val="36"/>
          <w:szCs w:val="36"/>
          <w14:textFill>
            <w14:solidFill>
              <w14:schemeClr w14:val="tx1"/>
            </w14:solidFill>
          </w14:textFill>
        </w:rPr>
        <w:tab/>
      </w:r>
      <w:r>
        <w:rPr>
          <w:rFonts w:hint="eastAsia" w:ascii="微软雅黑" w:hAnsi="微软雅黑" w:eastAsia="微软雅黑" w:cs="宋体"/>
          <w:color w:val="000000" w:themeColor="text1"/>
          <w:kern w:val="0"/>
          <w:sz w:val="28"/>
          <w:szCs w:val="28"/>
          <w14:textFill>
            <w14:solidFill>
              <w14:schemeClr w14:val="tx1"/>
            </w14:solidFill>
          </w14:textFill>
        </w:rPr>
        <w:t>单项选择：</w:t>
      </w:r>
      <w:r>
        <w:rPr>
          <w:rFonts w:ascii="微软雅黑" w:hAnsi="微软雅黑" w:eastAsia="微软雅黑" w:cs="宋体"/>
          <w:color w:val="000000" w:themeColor="text1"/>
          <w:kern w:val="0"/>
          <w:sz w:val="28"/>
          <w:szCs w:val="28"/>
          <w:lang w:val="zh-TW"/>
          <w14:textFill>
            <w14:solidFill>
              <w14:schemeClr w14:val="tx1"/>
            </w14:solidFill>
          </w14:textFill>
        </w:rPr>
        <w:t>语法部分延续往年，重点考察了时态和语态、非谓语动词、三大从句等考点。其中，时态和语态</w:t>
      </w:r>
      <w:r>
        <w:rPr>
          <w:rFonts w:ascii="微软雅黑" w:hAnsi="微软雅黑" w:eastAsia="PMingLiU" w:cs="宋体"/>
          <w:color w:val="000000" w:themeColor="text1"/>
          <w:kern w:val="0"/>
          <w:sz w:val="28"/>
          <w:szCs w:val="28"/>
          <w:lang w:val="zh-TW" w:eastAsia="zh-TW"/>
          <w14:textFill>
            <w14:solidFill>
              <w14:schemeClr w14:val="tx1"/>
            </w14:solidFill>
          </w14:textFill>
        </w:rPr>
        <w:t>3</w:t>
      </w:r>
      <w:r>
        <w:rPr>
          <w:rFonts w:ascii="微软雅黑" w:hAnsi="微软雅黑" w:eastAsia="微软雅黑" w:cs="宋体"/>
          <w:color w:val="000000" w:themeColor="text1"/>
          <w:kern w:val="0"/>
          <w:sz w:val="28"/>
          <w:szCs w:val="28"/>
          <w:lang w:val="zh-TW"/>
          <w14:textFill>
            <w14:solidFill>
              <w14:schemeClr w14:val="tx1"/>
            </w14:solidFill>
          </w14:textFill>
        </w:rPr>
        <w:t>道，非谓语动词</w:t>
      </w:r>
      <w:r>
        <w:rPr>
          <w:rFonts w:ascii="微软雅黑" w:hAnsi="微软雅黑" w:eastAsia="PMingLiU" w:cs="宋体"/>
          <w:color w:val="000000" w:themeColor="text1"/>
          <w:kern w:val="0"/>
          <w:sz w:val="28"/>
          <w:szCs w:val="28"/>
          <w:lang w:val="zh-TW" w:eastAsia="zh-TW"/>
          <w14:textFill>
            <w14:solidFill>
              <w14:schemeClr w14:val="tx1"/>
            </w14:solidFill>
          </w14:textFill>
        </w:rPr>
        <w:t>4</w:t>
      </w:r>
      <w:r>
        <w:rPr>
          <w:rFonts w:ascii="微软雅黑" w:hAnsi="微软雅黑" w:eastAsia="微软雅黑" w:cs="宋体"/>
          <w:color w:val="000000" w:themeColor="text1"/>
          <w:kern w:val="0"/>
          <w:sz w:val="28"/>
          <w:szCs w:val="28"/>
          <w:lang w:val="zh-TW"/>
          <w14:textFill>
            <w14:solidFill>
              <w14:schemeClr w14:val="tx1"/>
            </w14:solidFill>
          </w14:textFill>
        </w:rPr>
        <w:t>道，三大从句</w:t>
      </w:r>
      <w:r>
        <w:rPr>
          <w:rFonts w:ascii="微软雅黑" w:hAnsi="微软雅黑" w:eastAsia="PMingLiU" w:cs="宋体"/>
          <w:color w:val="000000" w:themeColor="text1"/>
          <w:kern w:val="0"/>
          <w:sz w:val="28"/>
          <w:szCs w:val="28"/>
          <w:lang w:val="zh-TW" w:eastAsia="zh-TW"/>
          <w14:textFill>
            <w14:solidFill>
              <w14:schemeClr w14:val="tx1"/>
            </w14:solidFill>
          </w14:textFill>
        </w:rPr>
        <w:t>5</w:t>
      </w:r>
      <w:r>
        <w:rPr>
          <w:rFonts w:ascii="微软雅黑" w:hAnsi="微软雅黑" w:eastAsia="微软雅黑" w:cs="宋体"/>
          <w:color w:val="000000" w:themeColor="text1"/>
          <w:kern w:val="0"/>
          <w:sz w:val="28"/>
          <w:szCs w:val="28"/>
          <w:lang w:val="zh-TW"/>
          <w14:textFill>
            <w14:solidFill>
              <w14:schemeClr w14:val="tx1"/>
            </w14:solidFill>
          </w14:textFill>
        </w:rPr>
        <w:t>道，</w:t>
      </w:r>
      <w:r>
        <w:rPr>
          <w:rFonts w:hint="eastAsia" w:ascii="微软雅黑" w:hAnsi="微软雅黑" w:eastAsia="微软雅黑" w:cs="宋体"/>
          <w:color w:val="000000" w:themeColor="text1"/>
          <w:kern w:val="0"/>
          <w:sz w:val="28"/>
          <w:szCs w:val="28"/>
          <w:lang w:val="zh-TW"/>
          <w14:textFill>
            <w14:solidFill>
              <w14:schemeClr w14:val="tx1"/>
            </w14:solidFill>
          </w14:textFill>
        </w:rPr>
        <w:t>情态动词1道，</w:t>
      </w:r>
      <w:r>
        <w:rPr>
          <w:rFonts w:ascii="微软雅黑" w:hAnsi="微软雅黑" w:eastAsia="微软雅黑" w:cs="宋体"/>
          <w:color w:val="000000" w:themeColor="text1"/>
          <w:kern w:val="0"/>
          <w:sz w:val="28"/>
          <w:szCs w:val="28"/>
          <w:lang w:val="zh-TW"/>
          <w14:textFill>
            <w14:solidFill>
              <w14:schemeClr w14:val="tx1"/>
            </w14:solidFill>
          </w14:textFill>
        </w:rPr>
        <w:t>虚拟语气</w:t>
      </w:r>
      <w:r>
        <w:rPr>
          <w:rFonts w:hint="eastAsia" w:ascii="微软雅黑" w:hAnsi="微软雅黑" w:eastAsia="微软雅黑" w:cs="宋体"/>
          <w:color w:val="000000" w:themeColor="text1"/>
          <w:kern w:val="0"/>
          <w:sz w:val="28"/>
          <w:szCs w:val="28"/>
          <w:lang w:val="zh-TW"/>
          <w14:textFill>
            <w14:solidFill>
              <w14:schemeClr w14:val="tx1"/>
            </w14:solidFill>
          </w14:textFill>
        </w:rPr>
        <w:t>1</w:t>
      </w:r>
      <w:r>
        <w:rPr>
          <w:rFonts w:ascii="微软雅黑" w:hAnsi="微软雅黑" w:eastAsia="微软雅黑" w:cs="宋体"/>
          <w:color w:val="000000" w:themeColor="text1"/>
          <w:kern w:val="0"/>
          <w:sz w:val="28"/>
          <w:szCs w:val="28"/>
          <w:lang w:val="zh-TW"/>
          <w14:textFill>
            <w14:solidFill>
              <w14:schemeClr w14:val="tx1"/>
            </w14:solidFill>
          </w14:textFill>
        </w:rPr>
        <w:t>道，介词</w:t>
      </w:r>
      <w:r>
        <w:rPr>
          <w:rFonts w:hint="eastAsia" w:ascii="微软雅黑" w:hAnsi="微软雅黑" w:eastAsia="微软雅黑" w:cs="宋体"/>
          <w:color w:val="000000" w:themeColor="text1"/>
          <w:kern w:val="0"/>
          <w:sz w:val="28"/>
          <w:szCs w:val="28"/>
          <w:lang w:val="zh-TW"/>
          <w14:textFill>
            <w14:solidFill>
              <w14:schemeClr w14:val="tx1"/>
            </w14:solidFill>
          </w14:textFill>
        </w:rPr>
        <w:t>1</w:t>
      </w:r>
      <w:r>
        <w:rPr>
          <w:rFonts w:ascii="微软雅黑" w:hAnsi="微软雅黑" w:eastAsia="微软雅黑" w:cs="宋体"/>
          <w:color w:val="000000" w:themeColor="text1"/>
          <w:kern w:val="0"/>
          <w:sz w:val="28"/>
          <w:szCs w:val="28"/>
          <w:lang w:val="zh-TW"/>
          <w14:textFill>
            <w14:solidFill>
              <w14:schemeClr w14:val="tx1"/>
            </w14:solidFill>
          </w14:textFill>
        </w:rPr>
        <w:t>道，难度与去年持平。该部分考生应学会识别考点并运用相应的解题步骤。</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jc w:val="left"/>
        <w:rPr>
          <w:rFonts w:hint="eastAsia" w:ascii="微软雅黑" w:hAnsi="微软雅黑" w:eastAsia="微软雅黑" w:cs="宋体"/>
          <w:color w:val="000000" w:themeColor="text1"/>
          <w:kern w:val="0"/>
          <w:sz w:val="28"/>
          <w:szCs w:val="28"/>
          <w14:textFill>
            <w14:solidFill>
              <w14:schemeClr w14:val="tx1"/>
            </w14:solidFill>
          </w14:textFill>
        </w:rPr>
      </w:pPr>
      <w:r>
        <w:rPr>
          <w:rFonts w:hint="eastAsia" w:ascii="微软雅黑" w:hAnsi="微软雅黑" w:eastAsia="微软雅黑" w:cs="宋体"/>
          <w:color w:val="000000" w:themeColor="text1"/>
          <w:kern w:val="0"/>
          <w:sz w:val="28"/>
          <w:szCs w:val="28"/>
          <w:lang w:val="en-US" w:eastAsia="zh-CN"/>
          <w14:textFill>
            <w14:solidFill>
              <w14:schemeClr w14:val="tx1"/>
            </w14:solidFill>
          </w14:textFill>
        </w:rPr>
        <w:tab/>
      </w:r>
      <w:r>
        <w:rPr>
          <w:rFonts w:hint="eastAsia" w:ascii="微软雅黑" w:hAnsi="微软雅黑" w:eastAsia="微软雅黑" w:cs="宋体"/>
          <w:color w:val="000000" w:themeColor="text1"/>
          <w:kern w:val="0"/>
          <w:sz w:val="28"/>
          <w:szCs w:val="28"/>
          <w14:textFill>
            <w14:solidFill>
              <w14:schemeClr w14:val="tx1"/>
            </w14:solidFill>
          </w14:textFill>
        </w:rPr>
        <w:t>完形填空：文章题材仍延续了北京卷往年的出题风格，文体为记叙文。讲述的是“</w:t>
      </w:r>
      <w:r>
        <w:rPr>
          <w:rFonts w:ascii="微软雅黑" w:hAnsi="微软雅黑" w:eastAsia="微软雅黑" w:cs="宋体"/>
          <w:color w:val="000000" w:themeColor="text1"/>
          <w:kern w:val="0"/>
          <w:sz w:val="28"/>
          <w:szCs w:val="28"/>
          <w14:textFill>
            <w14:solidFill>
              <w14:schemeClr w14:val="tx1"/>
            </w14:solidFill>
          </w14:textFill>
        </w:rPr>
        <w:t>小女孩通过出售自制糕点赚钱，</w:t>
      </w:r>
      <w:r>
        <w:rPr>
          <w:rFonts w:hint="eastAsia" w:ascii="微软雅黑" w:hAnsi="微软雅黑" w:eastAsia="微软雅黑" w:cs="宋体"/>
          <w:color w:val="000000" w:themeColor="text1"/>
          <w:kern w:val="0"/>
          <w:sz w:val="28"/>
          <w:szCs w:val="28"/>
          <w14:textFill>
            <w14:solidFill>
              <w14:schemeClr w14:val="tx1"/>
            </w14:solidFill>
          </w14:textFill>
        </w:rPr>
        <w:t>完成了</w:t>
      </w:r>
      <w:r>
        <w:rPr>
          <w:rFonts w:ascii="微软雅黑" w:hAnsi="微软雅黑" w:eastAsia="微软雅黑" w:cs="宋体"/>
          <w:color w:val="000000" w:themeColor="text1"/>
          <w:kern w:val="0"/>
          <w:sz w:val="28"/>
          <w:szCs w:val="28"/>
          <w14:textFill>
            <w14:solidFill>
              <w14:schemeClr w14:val="tx1"/>
            </w14:solidFill>
          </w14:textFill>
        </w:rPr>
        <w:t>去爱尔兰旅行</w:t>
      </w:r>
      <w:r>
        <w:rPr>
          <w:rFonts w:hint="eastAsia" w:ascii="微软雅黑" w:hAnsi="微软雅黑" w:eastAsia="微软雅黑" w:cs="宋体"/>
          <w:color w:val="000000" w:themeColor="text1"/>
          <w:kern w:val="0"/>
          <w:sz w:val="28"/>
          <w:szCs w:val="28"/>
          <w14:textFill>
            <w14:solidFill>
              <w14:schemeClr w14:val="tx1"/>
            </w14:solidFill>
          </w14:textFill>
        </w:rPr>
        <w:t>的</w:t>
      </w:r>
      <w:r>
        <w:rPr>
          <w:rFonts w:ascii="微软雅黑" w:hAnsi="微软雅黑" w:eastAsia="微软雅黑" w:cs="宋体"/>
          <w:color w:val="000000" w:themeColor="text1"/>
          <w:kern w:val="0"/>
          <w:sz w:val="28"/>
          <w:szCs w:val="28"/>
          <w14:textFill>
            <w14:solidFill>
              <w14:schemeClr w14:val="tx1"/>
            </w14:solidFill>
          </w14:textFill>
        </w:rPr>
        <w:t>心愿</w:t>
      </w:r>
      <w:r>
        <w:rPr>
          <w:rFonts w:hint="eastAsia" w:ascii="微软雅黑" w:hAnsi="微软雅黑" w:eastAsia="微软雅黑" w:cs="宋体"/>
          <w:color w:val="000000" w:themeColor="text1"/>
          <w:kern w:val="0"/>
          <w:sz w:val="28"/>
          <w:szCs w:val="28"/>
          <w14:textFill>
            <w14:solidFill>
              <w14:schemeClr w14:val="tx1"/>
            </w14:solidFill>
          </w14:textFill>
        </w:rPr>
        <w:t>”这一</w:t>
      </w:r>
      <w:r>
        <w:rPr>
          <w:rFonts w:ascii="微软雅黑" w:hAnsi="微软雅黑" w:eastAsia="微软雅黑" w:cs="宋体"/>
          <w:color w:val="000000" w:themeColor="text1"/>
          <w:kern w:val="0"/>
          <w:sz w:val="28"/>
          <w:szCs w:val="28"/>
          <w14:textFill>
            <w14:solidFill>
              <w14:schemeClr w14:val="tx1"/>
            </w14:solidFill>
          </w14:textFill>
        </w:rPr>
        <w:t>既</w:t>
      </w:r>
      <w:r>
        <w:rPr>
          <w:rFonts w:hint="eastAsia" w:ascii="微软雅黑" w:hAnsi="微软雅黑" w:eastAsia="微软雅黑" w:cs="宋体"/>
          <w:color w:val="000000" w:themeColor="text1"/>
          <w:kern w:val="0"/>
          <w:sz w:val="28"/>
          <w:szCs w:val="28"/>
          <w14:textFill>
            <w14:solidFill>
              <w14:schemeClr w14:val="tx1"/>
            </w14:solidFill>
          </w14:textFill>
        </w:rPr>
        <w:t>励志又</w:t>
      </w:r>
      <w:r>
        <w:rPr>
          <w:rFonts w:ascii="微软雅黑" w:hAnsi="微软雅黑" w:eastAsia="微软雅黑" w:cs="宋体"/>
          <w:color w:val="000000" w:themeColor="text1"/>
          <w:kern w:val="0"/>
          <w:sz w:val="28"/>
          <w:szCs w:val="28"/>
          <w14:textFill>
            <w14:solidFill>
              <w14:schemeClr w14:val="tx1"/>
            </w14:solidFill>
          </w14:textFill>
        </w:rPr>
        <w:t>温暖的</w:t>
      </w:r>
      <w:r>
        <w:rPr>
          <w:rFonts w:hint="eastAsia" w:ascii="微软雅黑" w:hAnsi="微软雅黑" w:eastAsia="微软雅黑" w:cs="宋体"/>
          <w:color w:val="000000" w:themeColor="text1"/>
          <w:kern w:val="0"/>
          <w:sz w:val="28"/>
          <w:szCs w:val="28"/>
          <w14:textFill>
            <w14:solidFill>
              <w14:schemeClr w14:val="tx1"/>
            </w14:solidFill>
          </w14:textFill>
        </w:rPr>
        <w:t>故事。题目考查数量为动词7题，名词6题，形容词4题，</w:t>
      </w:r>
      <w:r>
        <w:rPr>
          <w:rFonts w:ascii="微软雅黑" w:hAnsi="微软雅黑" w:eastAsia="微软雅黑" w:cs="宋体"/>
          <w:color w:val="000000" w:themeColor="text1"/>
          <w:kern w:val="0"/>
          <w:sz w:val="28"/>
          <w:szCs w:val="28"/>
          <w14:textFill>
            <w14:solidFill>
              <w14:schemeClr w14:val="tx1"/>
            </w14:solidFill>
          </w14:textFill>
        </w:rPr>
        <w:t>副词1题，</w:t>
      </w:r>
      <w:r>
        <w:rPr>
          <w:rFonts w:hint="eastAsia" w:ascii="微软雅黑" w:hAnsi="微软雅黑" w:eastAsia="微软雅黑" w:cs="宋体"/>
          <w:color w:val="000000" w:themeColor="text1"/>
          <w:kern w:val="0"/>
          <w:sz w:val="28"/>
          <w:szCs w:val="28"/>
          <w14:textFill>
            <w14:solidFill>
              <w14:schemeClr w14:val="tx1"/>
            </w14:solidFill>
          </w14:textFill>
        </w:rPr>
        <w:t>连词</w:t>
      </w:r>
      <w:r>
        <w:rPr>
          <w:rFonts w:ascii="微软雅黑" w:hAnsi="微软雅黑" w:eastAsia="微软雅黑" w:cs="宋体"/>
          <w:color w:val="000000" w:themeColor="text1"/>
          <w:kern w:val="0"/>
          <w:sz w:val="28"/>
          <w:szCs w:val="28"/>
          <w14:textFill>
            <w14:solidFill>
              <w14:schemeClr w14:val="tx1"/>
            </w14:solidFill>
          </w14:textFill>
        </w:rPr>
        <w:t>1</w:t>
      </w:r>
      <w:r>
        <w:rPr>
          <w:rFonts w:hint="eastAsia" w:ascii="微软雅黑" w:hAnsi="微软雅黑" w:eastAsia="微软雅黑" w:cs="宋体"/>
          <w:color w:val="000000" w:themeColor="text1"/>
          <w:kern w:val="0"/>
          <w:sz w:val="28"/>
          <w:szCs w:val="28"/>
          <w14:textFill>
            <w14:solidFill>
              <w14:schemeClr w14:val="tx1"/>
            </w14:solidFill>
          </w14:textFill>
        </w:rPr>
        <w:t>题</w:t>
      </w:r>
      <w:r>
        <w:rPr>
          <w:rFonts w:ascii="微软雅黑" w:hAnsi="微软雅黑" w:eastAsia="微软雅黑" w:cs="宋体"/>
          <w:color w:val="000000" w:themeColor="text1"/>
          <w:kern w:val="0"/>
          <w:sz w:val="28"/>
          <w:szCs w:val="28"/>
          <w14:textFill>
            <w14:solidFill>
              <w14:schemeClr w14:val="tx1"/>
            </w14:solidFill>
          </w14:textFill>
        </w:rPr>
        <w:t>，</w:t>
      </w:r>
      <w:r>
        <w:rPr>
          <w:rFonts w:hint="eastAsia" w:ascii="微软雅黑" w:hAnsi="微软雅黑" w:eastAsia="微软雅黑" w:cs="宋体"/>
          <w:color w:val="000000" w:themeColor="text1"/>
          <w:kern w:val="0"/>
          <w:sz w:val="28"/>
          <w:szCs w:val="28"/>
          <w14:textFill>
            <w14:solidFill>
              <w14:schemeClr w14:val="tx1"/>
            </w14:solidFill>
          </w14:textFill>
        </w:rPr>
        <w:t>介词1题。考生在答题时，动词题需关注动作的先后顺序及与其他词性的搭配，名词题需重点关注复现及上下文对应，形容词题</w:t>
      </w:r>
      <w:r>
        <w:rPr>
          <w:rFonts w:ascii="微软雅黑" w:hAnsi="微软雅黑" w:eastAsia="微软雅黑" w:cs="宋体"/>
          <w:color w:val="000000" w:themeColor="text1"/>
          <w:kern w:val="0"/>
          <w:sz w:val="28"/>
          <w:szCs w:val="28"/>
          <w14:textFill>
            <w14:solidFill>
              <w14:schemeClr w14:val="tx1"/>
            </w14:solidFill>
          </w14:textFill>
        </w:rPr>
        <w:t>副词题</w:t>
      </w:r>
      <w:r>
        <w:rPr>
          <w:rFonts w:hint="eastAsia" w:ascii="微软雅黑" w:hAnsi="微软雅黑" w:eastAsia="微软雅黑" w:cs="宋体"/>
          <w:color w:val="000000" w:themeColor="text1"/>
          <w:kern w:val="0"/>
          <w:sz w:val="28"/>
          <w:szCs w:val="28"/>
          <w14:textFill>
            <w14:solidFill>
              <w14:schemeClr w14:val="tx1"/>
            </w14:solidFill>
          </w14:textFill>
        </w:rPr>
        <w:t>需要关注对应的感情色彩，</w:t>
      </w:r>
      <w:r>
        <w:rPr>
          <w:rFonts w:ascii="微软雅黑" w:hAnsi="微软雅黑" w:eastAsia="微软雅黑" w:cs="宋体"/>
          <w:color w:val="000000" w:themeColor="text1"/>
          <w:kern w:val="0"/>
          <w:sz w:val="28"/>
          <w:szCs w:val="28"/>
          <w14:textFill>
            <w14:solidFill>
              <w14:schemeClr w14:val="tx1"/>
            </w14:solidFill>
          </w14:textFill>
        </w:rPr>
        <w:t>连词题需要关注前后两句的逻辑关系，</w:t>
      </w:r>
      <w:r>
        <w:rPr>
          <w:rFonts w:hint="eastAsia" w:ascii="微软雅黑" w:hAnsi="微软雅黑" w:eastAsia="微软雅黑" w:cs="宋体"/>
          <w:color w:val="000000" w:themeColor="text1"/>
          <w:kern w:val="0"/>
          <w:sz w:val="28"/>
          <w:szCs w:val="28"/>
          <w14:textFill>
            <w14:solidFill>
              <w14:schemeClr w14:val="tx1"/>
            </w14:solidFill>
          </w14:textFill>
        </w:rPr>
        <w:t>介词题需看介词本意</w:t>
      </w:r>
      <w:r>
        <w:rPr>
          <w:rFonts w:ascii="微软雅黑" w:hAnsi="微软雅黑" w:eastAsia="微软雅黑" w:cs="宋体"/>
          <w:color w:val="000000" w:themeColor="text1"/>
          <w:kern w:val="0"/>
          <w:sz w:val="28"/>
          <w:szCs w:val="28"/>
          <w14:textFill>
            <w14:solidFill>
              <w14:schemeClr w14:val="tx1"/>
            </w14:solidFill>
          </w14:textFill>
        </w:rPr>
        <w:t>及搭配用法</w:t>
      </w:r>
      <w:r>
        <w:rPr>
          <w:rFonts w:hint="eastAsia" w:ascii="微软雅黑" w:hAnsi="微软雅黑" w:eastAsia="微软雅黑" w:cs="宋体"/>
          <w:color w:val="000000" w:themeColor="text1"/>
          <w:kern w:val="0"/>
          <w:sz w:val="28"/>
          <w:szCs w:val="28"/>
          <w14:textFill>
            <w14:solidFill>
              <w14:schemeClr w14:val="tx1"/>
            </w14:solidFill>
          </w14:textFill>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hint="eastAsia" w:ascii="微软雅黑" w:hAnsi="微软雅黑" w:eastAsia="微软雅黑" w:cs="宋体"/>
          <w:color w:val="000000" w:themeColor="text1"/>
          <w:kern w:val="0"/>
          <w:sz w:val="28"/>
          <w:szCs w:val="28"/>
          <w:lang w:val="zh-TW"/>
          <w14:textFill>
            <w14:solidFill>
              <w14:schemeClr w14:val="tx1"/>
            </w14:solidFill>
          </w14:textFill>
        </w:rPr>
      </w:pPr>
      <w:r>
        <w:rPr>
          <w:rFonts w:hint="eastAsia" w:ascii="微软雅黑" w:hAnsi="微软雅黑" w:eastAsia="微软雅黑" w:cs="宋体"/>
          <w:color w:val="000000" w:themeColor="text1"/>
          <w:kern w:val="0"/>
          <w:sz w:val="28"/>
          <w:szCs w:val="28"/>
          <w:lang w:val="en-US" w:eastAsia="zh-CN"/>
          <w14:textFill>
            <w14:solidFill>
              <w14:schemeClr w14:val="tx1"/>
            </w14:solidFill>
          </w14:textFill>
        </w:rPr>
        <w:tab/>
      </w:r>
      <w:r>
        <w:rPr>
          <w:rFonts w:hint="eastAsia" w:ascii="微软雅黑" w:hAnsi="微软雅黑" w:eastAsia="微软雅黑" w:cs="宋体"/>
          <w:color w:val="000000" w:themeColor="text1"/>
          <w:kern w:val="0"/>
          <w:sz w:val="28"/>
          <w:szCs w:val="28"/>
          <w14:textFill>
            <w14:solidFill>
              <w14:schemeClr w14:val="tx1"/>
            </w14:solidFill>
          </w14:textFill>
        </w:rPr>
        <w:t>阅读理解：A篇为应用文，讲的是招聘志愿者的一则广告；包括所需参与者的条件、所提供的岗位以及报名和联系方式</w:t>
      </w:r>
      <w:r>
        <w:rPr>
          <w:rFonts w:hint="eastAsia" w:ascii="微软雅黑" w:hAnsi="微软雅黑" w:eastAsia="微软雅黑" w:cs="宋体"/>
          <w:color w:val="000000" w:themeColor="text1"/>
          <w:kern w:val="0"/>
          <w:sz w:val="28"/>
          <w:szCs w:val="28"/>
          <w14:textFill>
            <w14:solidFill>
              <w14:schemeClr w14:val="tx1"/>
            </w14:solidFill>
          </w14:textFill>
        </w:rPr>
        <w:t>；</w:t>
      </w:r>
      <w:r>
        <w:rPr>
          <w:rFonts w:hint="eastAsia" w:ascii="微软雅黑" w:hAnsi="微软雅黑" w:eastAsia="微软雅黑" w:cs="宋体"/>
          <w:color w:val="000000" w:themeColor="text1"/>
          <w:kern w:val="0"/>
          <w:sz w:val="28"/>
          <w:szCs w:val="28"/>
          <w14:textFill>
            <w14:solidFill>
              <w14:schemeClr w14:val="tx1"/>
            </w14:solidFill>
          </w14:textFill>
        </w:rPr>
        <w:t>B篇为记叙文。一名自行车爱好者在一次帮助妻子网购自行车的过程中偶然抓获了一名小偷，从此走上帮助警方抓捕盗车贼的道路并成为了西雅图人民心中的“蝙蝠侠”；</w:t>
      </w:r>
      <w:r>
        <w:rPr>
          <w:rFonts w:hint="eastAsia" w:ascii="微软雅黑" w:hAnsi="微软雅黑" w:eastAsia="微软雅黑" w:cs="宋体"/>
          <w:color w:val="000000" w:themeColor="text1"/>
          <w:kern w:val="0"/>
          <w:sz w:val="28"/>
          <w:szCs w:val="28"/>
          <w:lang w:val="zh-TW"/>
          <w14:textFill>
            <w14:solidFill>
              <w14:schemeClr w14:val="tx1"/>
            </w14:solidFill>
          </w14:textFill>
        </w:rPr>
        <w:t>C篇是说明文，通篇讲的是随着在线外卖行业的蓬勃发展，大量的塑料制品导致了较为严重的环境问题。重庆绿色志愿者联盟联合三大外卖平台实施措施，减少塑料制品的使用。面对环境问题，消费者和商家的有效联动才能有效缓解环境污染问题</w:t>
      </w:r>
      <w:r>
        <w:rPr>
          <w:rFonts w:hint="eastAsia" w:ascii="微软雅黑" w:hAnsi="微软雅黑" w:eastAsia="微软雅黑" w:cs="宋体"/>
          <w:color w:val="000000" w:themeColor="text1"/>
          <w:kern w:val="0"/>
          <w:sz w:val="28"/>
          <w:szCs w:val="28"/>
          <w14:textFill>
            <w14:solidFill>
              <w14:schemeClr w14:val="tx1"/>
            </w14:solidFill>
          </w14:textFill>
        </w:rPr>
        <w:t>；</w:t>
      </w:r>
      <w:bookmarkStart w:id="0" w:name="_GoBack"/>
      <w:bookmarkEnd w:id="0"/>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ascii="微软雅黑" w:hAnsi="微软雅黑" w:eastAsia="微软雅黑" w:cs="宋体"/>
          <w:color w:val="000000" w:themeColor="text1"/>
          <w:kern w:val="0"/>
          <w:sz w:val="28"/>
          <w:szCs w:val="28"/>
          <w14:textFill>
            <w14:solidFill>
              <w14:schemeClr w14:val="tx1"/>
            </w14:solidFill>
          </w14:textFill>
        </w:rPr>
      </w:pPr>
      <w:r>
        <w:rPr>
          <w:rFonts w:ascii="微软雅黑" w:hAnsi="微软雅黑" w:eastAsia="微软雅黑" w:cs="宋体"/>
          <w:color w:val="000000" w:themeColor="text1"/>
          <w:kern w:val="0"/>
          <w:sz w:val="28"/>
          <w:szCs w:val="28"/>
          <w:lang w:val="zh-TW"/>
          <w14:textFill>
            <w14:solidFill>
              <w14:schemeClr w14:val="tx1"/>
            </w14:solidFill>
          </w14:textFill>
        </w:rPr>
        <w:t>D篇为夹叙夹议的议论文。开头以目前的社会现状引入，讨论的是“消费者的基本财产权利收到威胁”这一话题。前两道题主要考察学生对细节的把握，考察方式为同义替换，后两道题主要考察学生的概括能力及对文章结构的整体把控能力。这就要求学生在平时的阅读训练当中要重点关注以上能力，扩大阅读量，提升阅读速度以快速获取信息。</w:t>
      </w:r>
      <w:r>
        <w:rPr>
          <w:rFonts w:hint="eastAsia" w:ascii="Arial" w:hAnsi="Arial" w:eastAsia="微软雅黑" w:cs="宋体"/>
          <w:color w:val="000000" w:themeColor="text1"/>
          <w:kern w:val="0"/>
          <w:sz w:val="28"/>
          <w:szCs w:val="28"/>
          <w14:textFill>
            <w14:solidFill>
              <w14:schemeClr w14:val="tx1"/>
            </w14:solidFill>
          </w14:textFill>
        </w:rPr>
        <w:tab/>
      </w:r>
    </w:p>
    <w:p>
      <w:pPr>
        <w:spacing w:line="480" w:lineRule="exact"/>
        <w:rPr>
          <w:rFonts w:ascii="Arial" w:hAnsi="Arial" w:eastAsia="微软雅黑" w:cs="宋体"/>
          <w:color w:val="000000" w:themeColor="text1"/>
          <w:kern w:val="0"/>
          <w:sz w:val="28"/>
          <w:szCs w:val="28"/>
          <w14:textFill>
            <w14:solidFill>
              <w14:schemeClr w14:val="tx1"/>
            </w14:solidFill>
          </w14:textFill>
        </w:rPr>
      </w:pPr>
      <w:r>
        <w:rPr>
          <w:rFonts w:hint="eastAsia" w:ascii="Arial" w:hAnsi="Arial" w:eastAsia="微软雅黑"/>
          <w:b/>
          <w:color w:val="000000" w:themeColor="text1"/>
          <w:sz w:val="36"/>
          <w:szCs w:val="36"/>
          <w14:textFill>
            <w14:solidFill>
              <w14:schemeClr w14:val="tx1"/>
            </w14:solidFill>
          </w14:textFill>
        </w:rPr>
        <w:tab/>
      </w:r>
      <w:r>
        <w:rPr>
          <w:rFonts w:ascii="Arial" w:hAnsi="Arial" w:eastAsia="微软雅黑" w:cs="宋体"/>
          <w:color w:val="000000" w:themeColor="text1"/>
          <w:kern w:val="0"/>
          <w:sz w:val="28"/>
          <w:szCs w:val="28"/>
          <w14:textFill>
            <w14:solidFill>
              <w14:schemeClr w14:val="tx1"/>
            </w14:solidFill>
          </w14:textFill>
        </w:rPr>
        <w:t>七选五：</w:t>
      </w:r>
      <w:r>
        <w:rPr>
          <w:rFonts w:hint="eastAsia" w:ascii="Arial" w:hAnsi="Arial" w:eastAsia="微软雅黑" w:cs="宋体"/>
          <w:color w:val="000000" w:themeColor="text1"/>
          <w:kern w:val="0"/>
          <w:sz w:val="28"/>
          <w:szCs w:val="28"/>
          <w14:textFill>
            <w14:solidFill>
              <w14:schemeClr w14:val="tx1"/>
            </w14:solidFill>
          </w14:textFill>
        </w:rPr>
        <w:t>本篇七选五选用了一篇议论文，虽然没有走北京高考一贯说明文的路线，但是本篇文章行文结构清晰，难度适中。</w:t>
      </w:r>
      <w:r>
        <w:rPr>
          <w:rFonts w:ascii="Arial" w:hAnsi="Arial" w:eastAsia="微软雅黑" w:cs="宋体"/>
          <w:color w:val="000000" w:themeColor="text1"/>
          <w:kern w:val="0"/>
          <w:sz w:val="28"/>
          <w:szCs w:val="28"/>
          <w14:textFill>
            <w14:solidFill>
              <w14:schemeClr w14:val="tx1"/>
            </w14:solidFill>
          </w14:textFill>
        </w:rPr>
        <w:t>文章</w:t>
      </w:r>
      <w:r>
        <w:rPr>
          <w:rFonts w:hint="eastAsia" w:ascii="Arial" w:hAnsi="Arial" w:eastAsia="微软雅黑" w:cs="宋体"/>
          <w:color w:val="000000" w:themeColor="text1"/>
          <w:kern w:val="0"/>
          <w:sz w:val="28"/>
          <w:szCs w:val="28"/>
          <w14:textFill>
            <w14:solidFill>
              <w14:schemeClr w14:val="tx1"/>
            </w14:solidFill>
          </w14:textFill>
        </w:rPr>
        <w:t>论述了“慢阅读”的魅力</w:t>
      </w:r>
      <w:r>
        <w:rPr>
          <w:rFonts w:ascii="Arial" w:hAnsi="Arial" w:eastAsia="微软雅黑" w:cs="宋体"/>
          <w:color w:val="000000" w:themeColor="text1"/>
          <w:kern w:val="0"/>
          <w:sz w:val="28"/>
          <w:szCs w:val="28"/>
          <w14:textFill>
            <w14:solidFill>
              <w14:schemeClr w14:val="tx1"/>
            </w14:solidFill>
          </w14:textFill>
        </w:rPr>
        <w:t>。</w:t>
      </w:r>
      <w:r>
        <w:rPr>
          <w:rFonts w:hint="eastAsia" w:ascii="Arial" w:hAnsi="Arial" w:eastAsia="微软雅黑" w:cs="宋体"/>
          <w:color w:val="000000" w:themeColor="text1"/>
          <w:kern w:val="0"/>
          <w:sz w:val="28"/>
          <w:szCs w:val="28"/>
          <w14:textFill>
            <w14:solidFill>
              <w14:schemeClr w14:val="tx1"/>
            </w14:solidFill>
          </w14:textFill>
        </w:rPr>
        <w:t>通篇来看，文章首段介绍了目前印刷阅读、网络阅读的弊端。第二段进一步阐述了信息化时代下“快速阅读”对我们造成的影响。第三段作者引出了公众对于“慢阅读”的呼吁，同时也论述了纯粹“慢阅读”具有不现实性。最后一段回归作者本身观点，并倡导在信息化时代下可以通过使用辅助软件变相地实现“慢阅读”。</w:t>
      </w:r>
      <w:r>
        <w:rPr>
          <w:rFonts w:ascii="Arial" w:hAnsi="Arial" w:eastAsia="微软雅黑" w:cs="宋体"/>
          <w:color w:val="000000" w:themeColor="text1"/>
          <w:kern w:val="0"/>
          <w:sz w:val="28"/>
          <w:szCs w:val="28"/>
          <w14:textFill>
            <w14:solidFill>
              <w14:schemeClr w14:val="tx1"/>
            </w14:solidFill>
          </w14:textFill>
        </w:rPr>
        <w:t>文章出题考查了</w:t>
      </w:r>
      <w:r>
        <w:rPr>
          <w:rFonts w:hint="eastAsia" w:ascii="Arial" w:hAnsi="Arial" w:eastAsia="微软雅黑" w:cs="宋体"/>
          <w:color w:val="000000" w:themeColor="text1"/>
          <w:kern w:val="0"/>
          <w:sz w:val="28"/>
          <w:szCs w:val="28"/>
          <w14:textFill>
            <w14:solidFill>
              <w14:schemeClr w14:val="tx1"/>
            </w14:solidFill>
          </w14:textFill>
        </w:rPr>
        <w:t>一</w:t>
      </w:r>
      <w:r>
        <w:rPr>
          <w:rFonts w:ascii="Arial" w:hAnsi="Arial" w:eastAsia="微软雅黑" w:cs="宋体"/>
          <w:color w:val="000000" w:themeColor="text1"/>
          <w:kern w:val="0"/>
          <w:sz w:val="28"/>
          <w:szCs w:val="28"/>
          <w14:textFill>
            <w14:solidFill>
              <w14:schemeClr w14:val="tx1"/>
            </w14:solidFill>
          </w14:textFill>
        </w:rPr>
        <w:t>道段首题、</w:t>
      </w:r>
      <w:r>
        <w:rPr>
          <w:rFonts w:hint="eastAsia" w:ascii="Arial" w:hAnsi="Arial" w:eastAsia="微软雅黑" w:cs="宋体"/>
          <w:color w:val="000000" w:themeColor="text1"/>
          <w:kern w:val="0"/>
          <w:sz w:val="28"/>
          <w:szCs w:val="28"/>
          <w14:textFill>
            <w14:solidFill>
              <w14:schemeClr w14:val="tx1"/>
            </w14:solidFill>
          </w14:textFill>
        </w:rPr>
        <w:t>三道段中题，一</w:t>
      </w:r>
      <w:r>
        <w:rPr>
          <w:rFonts w:ascii="Arial" w:hAnsi="Arial" w:eastAsia="微软雅黑" w:cs="宋体"/>
          <w:color w:val="000000" w:themeColor="text1"/>
          <w:kern w:val="0"/>
          <w:sz w:val="28"/>
          <w:szCs w:val="28"/>
          <w14:textFill>
            <w14:solidFill>
              <w14:schemeClr w14:val="tx1"/>
            </w14:solidFill>
          </w14:textFill>
        </w:rPr>
        <w:t>道段</w:t>
      </w:r>
      <w:r>
        <w:rPr>
          <w:rFonts w:hint="eastAsia" w:ascii="Arial" w:hAnsi="Arial" w:eastAsia="微软雅黑" w:cs="宋体"/>
          <w:color w:val="000000" w:themeColor="text1"/>
          <w:kern w:val="0"/>
          <w:sz w:val="28"/>
          <w:szCs w:val="28"/>
          <w14:textFill>
            <w14:solidFill>
              <w14:schemeClr w14:val="tx1"/>
            </w14:solidFill>
          </w14:textFill>
        </w:rPr>
        <w:t>尾题。</w:t>
      </w:r>
      <w:r>
        <w:rPr>
          <w:rFonts w:ascii="Arial" w:hAnsi="Arial" w:eastAsia="微软雅黑" w:cs="宋体"/>
          <w:color w:val="000000" w:themeColor="text1"/>
          <w:kern w:val="0"/>
          <w:sz w:val="28"/>
          <w:szCs w:val="28"/>
          <w14:textFill>
            <w14:solidFill>
              <w14:schemeClr w14:val="tx1"/>
            </w14:solidFill>
          </w14:textFill>
        </w:rPr>
        <w:t>出题手法与往年相似，考查学生获取段落主旨、辨别段落内部细节、鉴别过渡性语句的能力。</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rPr>
          <w:rFonts w:hint="eastAsia" w:ascii="Arial" w:hAnsi="Arial" w:eastAsia="微软雅黑" w:cs="宋体"/>
          <w:color w:val="000000" w:themeColor="text1"/>
          <w:kern w:val="0"/>
          <w:sz w:val="28"/>
          <w:szCs w:val="28"/>
          <w:lang w:val="zh-TW"/>
          <w14:textFill>
            <w14:solidFill>
              <w14:schemeClr w14:val="tx1"/>
            </w14:solidFill>
          </w14:textFill>
        </w:rPr>
      </w:pPr>
      <w:r>
        <w:rPr>
          <w:rFonts w:hint="eastAsia" w:ascii="Arial" w:hAnsi="Arial" w:eastAsia="微软雅黑"/>
          <w:b/>
          <w:color w:val="000000" w:themeColor="text1"/>
          <w:sz w:val="36"/>
          <w:szCs w:val="36"/>
          <w14:textFill>
            <w14:solidFill>
              <w14:schemeClr w14:val="tx1"/>
            </w14:solidFill>
          </w14:textFill>
        </w:rPr>
        <w:tab/>
      </w:r>
      <w:r>
        <w:rPr>
          <w:rFonts w:hint="eastAsia" w:ascii="Arial" w:hAnsi="Arial" w:eastAsia="微软雅黑" w:cs="宋体"/>
          <w:color w:val="000000" w:themeColor="text1"/>
          <w:kern w:val="0"/>
          <w:sz w:val="28"/>
          <w:szCs w:val="28"/>
          <w:lang w:val="zh-TW"/>
          <w14:textFill>
            <w14:solidFill>
              <w14:schemeClr w14:val="tx1"/>
            </w14:solidFill>
          </w14:textFill>
        </w:rPr>
        <w:t>应用文：本篇作文是一篇建议信，需要准确清晰地传达内容，包括大赛作品内容要求、作品提交方式时间以及提出提供帮助的意愿。文章第一段交际句要注意美国朋友的身份，与其适当寒暄，注意介绍背景是中国日报专门为外国人举办的2018“最美中国”手机摄影大赛，最后表达写信意愿是建议对方参赛。第二段通过介绍大赛作品内容要求以及提交的时间和方式，按顺序展开。最后一段要写到愿意提供帮助以及结尾交际句。本题考察的内容新颖，一味背模板远远不够，要求考生们要训练构思逻辑，掌握应用文的结构层次，以及灵活应用语言，才能达到写作目的，完成“应用文解决实际情况”的写作任务。语言方面，选取简洁实用的词汇，慎用难词。</w:t>
      </w:r>
    </w:p>
    <w:p>
      <w:pPr>
        <w:spacing w:line="480" w:lineRule="exact"/>
        <w:rPr>
          <w:rFonts w:hint="eastAsia" w:ascii="微软雅黑" w:hAnsi="微软雅黑" w:eastAsia="微软雅黑" w:cs="宋体"/>
          <w:color w:val="000000" w:themeColor="text1"/>
          <w:kern w:val="0"/>
          <w:sz w:val="28"/>
          <w:szCs w:val="28"/>
          <w:lang w:val="zh-TW"/>
          <w14:textFill>
            <w14:solidFill>
              <w14:schemeClr w14:val="tx1"/>
            </w14:solidFill>
          </w14:textFill>
        </w:rPr>
      </w:pPr>
      <w:r>
        <w:rPr>
          <w:rFonts w:hint="eastAsia" w:ascii="Arial" w:hAnsi="Arial" w:eastAsia="微软雅黑"/>
          <w:b/>
          <w:color w:val="000000" w:themeColor="text1"/>
          <w:sz w:val="36"/>
          <w:szCs w:val="36"/>
          <w14:textFill>
            <w14:solidFill>
              <w14:schemeClr w14:val="tx1"/>
            </w14:solidFill>
          </w14:textFill>
        </w:rPr>
        <w:tab/>
      </w:r>
      <w:r>
        <w:rPr>
          <w:rFonts w:hint="eastAsia" w:ascii="微软雅黑" w:hAnsi="微软雅黑" w:eastAsia="微软雅黑" w:cs="宋体"/>
          <w:color w:val="000000" w:themeColor="text1"/>
          <w:kern w:val="0"/>
          <w:sz w:val="28"/>
          <w:szCs w:val="28"/>
          <w:lang w:val="zh-TW"/>
          <w14:textFill>
            <w14:solidFill>
              <w14:schemeClr w14:val="tx1"/>
            </w14:solidFill>
          </w14:textFill>
        </w:rPr>
        <w:t>情景作文：今年主要以“为家里拼搭花架”为主题，贴合了考生的实际生活，也体现了家庭亲情的主题，四幅图的要点分别是“收到包裹”，“动手拼搭花架”，“和妈妈一起摆放花盆”，“受到爸爸的表扬”；考生切忌在文章开篇犯低级语法错误，尤其是注意时态的正确使用。要在保证要点齐全的前提下，关注句式的多样性及用词的准确性和丰富性，可添加非谓语动词、从句等高级语法的灵活运用。</w:t>
      </w:r>
    </w:p>
    <w:p>
      <w:pPr>
        <w:spacing w:line="480" w:lineRule="exact"/>
        <w:rPr>
          <w:rFonts w:ascii="微软雅黑" w:hAnsi="微软雅黑" w:eastAsia="微软雅黑" w:cs="宋体"/>
          <w:color w:val="000000" w:themeColor="text1"/>
          <w:kern w:val="0"/>
          <w:sz w:val="28"/>
          <w:szCs w:val="28"/>
          <w14:textFill>
            <w14:solidFill>
              <w14:schemeClr w14:val="tx1"/>
            </w14:solidFill>
          </w14:textFill>
        </w:rPr>
      </w:pPr>
      <w:r>
        <w:rPr>
          <w:rFonts w:hint="eastAsia" w:ascii="微软雅黑" w:hAnsi="微软雅黑" w:eastAsia="微软雅黑" w:cs="宋体"/>
          <w:color w:val="000000" w:themeColor="text1"/>
          <w:kern w:val="0"/>
          <w:sz w:val="28"/>
          <w:szCs w:val="28"/>
          <w:lang w:val="zh-TW"/>
          <w14:textFill>
            <w14:solidFill>
              <w14:schemeClr w14:val="tx1"/>
            </w14:solidFill>
          </w14:textFill>
        </w:rPr>
        <w:t>另外一定要注意图与图之间的连贯过渡，结尾处可以适当从家庭温暖的角度进行升华</w:t>
      </w:r>
      <w:r>
        <w:rPr>
          <w:rFonts w:ascii="微软雅黑" w:hAnsi="微软雅黑" w:eastAsia="微软雅黑" w:cs="宋体"/>
          <w:color w:val="000000" w:themeColor="text1"/>
          <w:kern w:val="0"/>
          <w:sz w:val="28"/>
          <w:szCs w:val="28"/>
          <w14:textFill>
            <w14:solidFill>
              <w14:schemeClr w14:val="tx1"/>
            </w14:solidFill>
          </w14:textFill>
        </w:rPr>
        <w:t>。</w:t>
      </w:r>
    </w:p>
    <w:p>
      <w:pPr>
        <w:spacing w:line="480" w:lineRule="exact"/>
        <w:rPr>
          <w:rFonts w:ascii="微软雅黑" w:hAnsi="微软雅黑" w:eastAsia="微软雅黑" w:cs="宋体"/>
          <w:color w:val="000000" w:themeColor="text1"/>
          <w:kern w:val="0"/>
          <w:sz w:val="28"/>
          <w:szCs w:val="28"/>
          <w14:textFill>
            <w14:solidFill>
              <w14:schemeClr w14:val="tx1"/>
            </w14:solidFill>
          </w14:textFill>
        </w:rPr>
      </w:pPr>
      <w:r>
        <w:rPr>
          <w:rFonts w:hint="eastAsia" w:ascii="Arial" w:hAnsi="Arial" w:eastAsia="微软雅黑"/>
          <w:b/>
          <w:color w:val="000000" w:themeColor="text1"/>
          <w:sz w:val="36"/>
          <w:szCs w:val="36"/>
          <w14:textFill>
            <w14:solidFill>
              <w14:schemeClr w14:val="tx1"/>
            </w14:solidFill>
          </w14:textFill>
        </w:rPr>
        <w:tab/>
      </w:r>
      <w:r>
        <w:rPr>
          <w:rFonts w:hint="eastAsia" w:ascii="Arial" w:hAnsi="Arial" w:eastAsia="微软雅黑" w:cs="宋体"/>
          <w:color w:val="000000" w:themeColor="text1"/>
          <w:kern w:val="0"/>
          <w:sz w:val="28"/>
          <w:szCs w:val="28"/>
          <w14:textFill>
            <w14:solidFill>
              <w14:schemeClr w14:val="tx1"/>
            </w14:solidFill>
          </w14:textFill>
        </w:rPr>
        <w:t>总体来讲，此次考试难度与往年基本持平，命题思路清晰，题目设置合理，相信各位考生都能发挥出自己的水平，在考试中取得理想的成绩。</w:t>
      </w: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auto"/>
    <w:pitch w:val="default"/>
    <w:sig w:usb0="E0002E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954"/>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rPr>
    </w:pPr>
    <w:r>
      <w:rPr>
        <w:rFonts w:ascii="微软雅黑" w:hAnsi="微软雅黑" w:eastAsia="微软雅黑"/>
        <w:lang w:val="zh-CN"/>
      </w:rPr>
      <w:pict>
        <v:shape id="WordPictureWatermark9775710" o:spid="_x0000_s4098" o:spt="75" alt="/Users/shuangyutang/Desktop/四部门水印.png" type="#_x0000_t75" style="position:absolute;left:0pt;height:588pt;width:414.7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o:title="四部门水印"/>
          <o:lock v:ext="edit" aspectratio="t"/>
        </v:shape>
      </w:pict>
    </w:r>
    <w:r>
      <w:rPr>
        <w:rFonts w:hint="eastAsia" w:ascii="微软雅黑" w:hAnsi="微软雅黑" w:eastAsia="微软雅黑"/>
      </w:rPr>
      <w:t>北京新东方优能中学&amp;优能1对1&amp;新东方在线&amp;东方优播联合解析出品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775709" o:spid="_x0000_s4099" o:spt="75" alt="/Users/shuangyutang/Desktop/四部门水印.png" type="#_x0000_t75" style="position:absolute;left:0pt;height:588pt;width:414.7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四部门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775708" o:spid="_x0000_s4097" o:spt="75" alt="/Users/shuangyutang/Desktop/四部门水印.png" type="#_x0000_t75" style="position:absolute;left:0pt;height:588pt;width:414.7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四部门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7D"/>
    <w:rsid w:val="000044F0"/>
    <w:rsid w:val="00015800"/>
    <w:rsid w:val="000A1E21"/>
    <w:rsid w:val="000E6B24"/>
    <w:rsid w:val="00122096"/>
    <w:rsid w:val="0013378C"/>
    <w:rsid w:val="00146659"/>
    <w:rsid w:val="00160B10"/>
    <w:rsid w:val="00186615"/>
    <w:rsid w:val="001A6746"/>
    <w:rsid w:val="00204FE7"/>
    <w:rsid w:val="00220732"/>
    <w:rsid w:val="00227141"/>
    <w:rsid w:val="00243303"/>
    <w:rsid w:val="002B1169"/>
    <w:rsid w:val="002D689A"/>
    <w:rsid w:val="002E5986"/>
    <w:rsid w:val="003727CB"/>
    <w:rsid w:val="00390C3E"/>
    <w:rsid w:val="003A21A1"/>
    <w:rsid w:val="003A5635"/>
    <w:rsid w:val="003B10CE"/>
    <w:rsid w:val="004307FD"/>
    <w:rsid w:val="004401E1"/>
    <w:rsid w:val="004805F8"/>
    <w:rsid w:val="004976C7"/>
    <w:rsid w:val="004A705C"/>
    <w:rsid w:val="004E0CC5"/>
    <w:rsid w:val="00543B3F"/>
    <w:rsid w:val="005609DD"/>
    <w:rsid w:val="00567973"/>
    <w:rsid w:val="005D47C1"/>
    <w:rsid w:val="005F5822"/>
    <w:rsid w:val="006038C1"/>
    <w:rsid w:val="00691D4C"/>
    <w:rsid w:val="00762E4F"/>
    <w:rsid w:val="0079334D"/>
    <w:rsid w:val="007F2B70"/>
    <w:rsid w:val="00813F32"/>
    <w:rsid w:val="00846F12"/>
    <w:rsid w:val="00854815"/>
    <w:rsid w:val="00864702"/>
    <w:rsid w:val="008A0B43"/>
    <w:rsid w:val="008B0A01"/>
    <w:rsid w:val="008B36EC"/>
    <w:rsid w:val="008D33DC"/>
    <w:rsid w:val="00936F2E"/>
    <w:rsid w:val="009D084C"/>
    <w:rsid w:val="009E247D"/>
    <w:rsid w:val="00A04CFC"/>
    <w:rsid w:val="00A2183F"/>
    <w:rsid w:val="00A21C1F"/>
    <w:rsid w:val="00A41462"/>
    <w:rsid w:val="00A65938"/>
    <w:rsid w:val="00A84F91"/>
    <w:rsid w:val="00AF5181"/>
    <w:rsid w:val="00AF7A5D"/>
    <w:rsid w:val="00B33C72"/>
    <w:rsid w:val="00B3551B"/>
    <w:rsid w:val="00B7728A"/>
    <w:rsid w:val="00BB5D8C"/>
    <w:rsid w:val="00BE5DE0"/>
    <w:rsid w:val="00C12255"/>
    <w:rsid w:val="00C67B88"/>
    <w:rsid w:val="00C777AF"/>
    <w:rsid w:val="00C93FA1"/>
    <w:rsid w:val="00D04C91"/>
    <w:rsid w:val="00D655C5"/>
    <w:rsid w:val="00D76C95"/>
    <w:rsid w:val="00D91D00"/>
    <w:rsid w:val="00DA20E5"/>
    <w:rsid w:val="00DE57A1"/>
    <w:rsid w:val="00DF5410"/>
    <w:rsid w:val="00E07172"/>
    <w:rsid w:val="00E54618"/>
    <w:rsid w:val="00EC0E38"/>
    <w:rsid w:val="00EC2598"/>
    <w:rsid w:val="00EE37F0"/>
    <w:rsid w:val="00F06703"/>
    <w:rsid w:val="00F44FA5"/>
    <w:rsid w:val="00F73EEF"/>
    <w:rsid w:val="00F84662"/>
    <w:rsid w:val="00F9146F"/>
    <w:rsid w:val="04647C52"/>
    <w:rsid w:val="04684B3A"/>
    <w:rsid w:val="06121FE5"/>
    <w:rsid w:val="0E8576C7"/>
    <w:rsid w:val="118F088E"/>
    <w:rsid w:val="12DE05A4"/>
    <w:rsid w:val="13533086"/>
    <w:rsid w:val="161D3F20"/>
    <w:rsid w:val="198D3DCC"/>
    <w:rsid w:val="1B914523"/>
    <w:rsid w:val="1C0D3135"/>
    <w:rsid w:val="1D5A6ABB"/>
    <w:rsid w:val="208E5B5A"/>
    <w:rsid w:val="2899713A"/>
    <w:rsid w:val="2A2530D4"/>
    <w:rsid w:val="31690893"/>
    <w:rsid w:val="33D87F08"/>
    <w:rsid w:val="33EA6ED0"/>
    <w:rsid w:val="35CD2E0C"/>
    <w:rsid w:val="35D22896"/>
    <w:rsid w:val="36873E9D"/>
    <w:rsid w:val="3A2F6B24"/>
    <w:rsid w:val="3B4A323F"/>
    <w:rsid w:val="3ED8420D"/>
    <w:rsid w:val="404A313D"/>
    <w:rsid w:val="4415212D"/>
    <w:rsid w:val="47134204"/>
    <w:rsid w:val="47786D86"/>
    <w:rsid w:val="48915B00"/>
    <w:rsid w:val="48AD3931"/>
    <w:rsid w:val="49643FD9"/>
    <w:rsid w:val="4AB3748A"/>
    <w:rsid w:val="4EB6219C"/>
    <w:rsid w:val="5A263115"/>
    <w:rsid w:val="5C9B1ACB"/>
    <w:rsid w:val="5FD82977"/>
    <w:rsid w:val="62284070"/>
    <w:rsid w:val="65D057A3"/>
    <w:rsid w:val="678F45A4"/>
    <w:rsid w:val="697E5DAC"/>
    <w:rsid w:val="6AD275E0"/>
    <w:rsid w:val="6AE7651F"/>
    <w:rsid w:val="70AA229F"/>
    <w:rsid w:val="719731BB"/>
    <w:rsid w:val="726B26A4"/>
    <w:rsid w:val="7CF35FCA"/>
    <w:rsid w:val="7D9B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ind w:firstLine="420"/>
    </w:pPr>
    <w:rPr>
      <w:sz w:val="18"/>
      <w:szCs w:val="18"/>
    </w:rPr>
  </w:style>
  <w:style w:type="paragraph" w:styleId="3">
    <w:name w:val="footer"/>
    <w:basedOn w:val="1"/>
    <w:link w:val="9"/>
    <w:unhideWhenUsed/>
    <w:qFormat/>
    <w:uiPriority w:val="99"/>
    <w:pPr>
      <w:tabs>
        <w:tab w:val="center" w:pos="4153"/>
        <w:tab w:val="right" w:pos="8306"/>
      </w:tabs>
      <w:snapToGrid w:val="0"/>
      <w:ind w:firstLine="42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ind w:firstLine="420"/>
      <w:jc w:val="center"/>
    </w:pPr>
    <w:rPr>
      <w:sz w:val="18"/>
      <w:szCs w:val="18"/>
    </w:rPr>
  </w:style>
  <w:style w:type="character" w:styleId="6">
    <w:name w:val="page number"/>
    <w:unhideWhenUsed/>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 w:type="character" w:customStyle="1" w:styleId="11">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238</Words>
  <Characters>1361</Characters>
  <Lines>11</Lines>
  <Paragraphs>3</Paragraphs>
  <ScaleCrop>false</ScaleCrop>
  <LinksUpToDate>false</LinksUpToDate>
  <CharactersWithSpaces>1596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2018-03-30T09:50:00Z</dcterms:created>
  <dc:creator>xuchang</dc:creator>
  <cp:lastModifiedBy>大黄</cp:lastModifiedBy>
  <cp:lastPrinted>2015-06-08T09:16:00Z</cp:lastPrinted>
  <dcterms:modified xsi:type="dcterms:W3CDTF">2018-04-10T10:28:05Z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