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E02FF" w14:textId="04DACD56" w:rsidR="000940B3" w:rsidRPr="00F513AD" w:rsidRDefault="000940B3" w:rsidP="005327B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F513AD">
        <w:rPr>
          <w:rFonts w:ascii="宋体" w:hAnsi="宋体"/>
          <w:b/>
          <w:sz w:val="32"/>
          <w:szCs w:val="32"/>
        </w:rPr>
        <w:t>2018</w:t>
      </w:r>
      <w:r w:rsidR="005327B5">
        <w:rPr>
          <w:rFonts w:ascii="宋体" w:hAnsi="宋体" w:hint="eastAsia"/>
          <w:b/>
          <w:sz w:val="32"/>
          <w:szCs w:val="32"/>
        </w:rPr>
        <w:t>年</w:t>
      </w:r>
      <w:r w:rsidR="001A7CBA" w:rsidRPr="00F513AD">
        <w:rPr>
          <w:rFonts w:ascii="宋体" w:hAnsi="宋体" w:hint="eastAsia"/>
          <w:b/>
          <w:sz w:val="32"/>
          <w:szCs w:val="32"/>
        </w:rPr>
        <w:t>北京</w:t>
      </w:r>
      <w:r w:rsidR="005327B5">
        <w:rPr>
          <w:rFonts w:ascii="宋体" w:hAnsi="宋体" w:hint="eastAsia"/>
          <w:b/>
          <w:sz w:val="32"/>
          <w:szCs w:val="32"/>
        </w:rPr>
        <w:t>市</w:t>
      </w:r>
      <w:r w:rsidR="0053231B">
        <w:rPr>
          <w:rFonts w:ascii="宋体" w:hAnsi="宋体" w:hint="eastAsia"/>
          <w:b/>
          <w:sz w:val="32"/>
          <w:szCs w:val="32"/>
        </w:rPr>
        <w:t>海淀</w:t>
      </w:r>
      <w:r w:rsidR="005327B5">
        <w:rPr>
          <w:rFonts w:ascii="宋体" w:hAnsi="宋体" w:hint="eastAsia"/>
          <w:b/>
          <w:sz w:val="32"/>
          <w:szCs w:val="32"/>
        </w:rPr>
        <w:t>区</w:t>
      </w:r>
      <w:r w:rsidRPr="00F513AD">
        <w:rPr>
          <w:rFonts w:ascii="宋体" w:hAnsi="宋体" w:hint="eastAsia"/>
          <w:b/>
          <w:sz w:val="32"/>
          <w:szCs w:val="32"/>
        </w:rPr>
        <w:t>高三</w:t>
      </w:r>
      <w:r w:rsidR="005327B5">
        <w:rPr>
          <w:rFonts w:ascii="宋体" w:hAnsi="宋体" w:hint="eastAsia"/>
          <w:b/>
          <w:sz w:val="32"/>
          <w:szCs w:val="32"/>
        </w:rPr>
        <w:t>一模</w:t>
      </w:r>
      <w:r w:rsidR="00D63834">
        <w:rPr>
          <w:rFonts w:ascii="宋体" w:hAnsi="宋体" w:hint="eastAsia"/>
          <w:b/>
          <w:sz w:val="32"/>
          <w:szCs w:val="32"/>
        </w:rPr>
        <w:t>数学</w:t>
      </w:r>
      <w:r w:rsidRPr="00F513AD">
        <w:rPr>
          <w:rFonts w:ascii="宋体" w:hAnsi="宋体" w:hint="eastAsia"/>
          <w:b/>
          <w:sz w:val="32"/>
          <w:szCs w:val="32"/>
        </w:rPr>
        <w:t>(</w:t>
      </w:r>
      <w:r w:rsidR="003C5700" w:rsidRPr="00F513AD">
        <w:rPr>
          <w:rFonts w:ascii="宋体" w:hAnsi="宋体" w:hint="eastAsia"/>
          <w:b/>
          <w:sz w:val="32"/>
          <w:szCs w:val="32"/>
        </w:rPr>
        <w:t>文</w:t>
      </w:r>
      <w:r w:rsidRPr="00F513AD">
        <w:rPr>
          <w:rFonts w:ascii="宋体" w:hAnsi="宋体" w:hint="eastAsia"/>
          <w:b/>
          <w:sz w:val="32"/>
          <w:szCs w:val="32"/>
        </w:rPr>
        <w:t>科</w:t>
      </w:r>
      <w:r w:rsidRPr="00F513AD">
        <w:rPr>
          <w:rFonts w:ascii="宋体" w:hAnsi="宋体"/>
          <w:b/>
          <w:sz w:val="32"/>
          <w:szCs w:val="32"/>
        </w:rPr>
        <w:t>)</w:t>
      </w:r>
      <w:r w:rsidRPr="00F513AD">
        <w:rPr>
          <w:rFonts w:ascii="宋体" w:hAnsi="宋体" w:hint="eastAsia"/>
          <w:b/>
          <w:sz w:val="32"/>
          <w:szCs w:val="32"/>
        </w:rPr>
        <w:t>整体评析</w:t>
      </w:r>
    </w:p>
    <w:p w14:paraId="682B2138" w14:textId="28DA62C8" w:rsidR="0063556F" w:rsidRPr="00E33A89" w:rsidRDefault="0063556F" w:rsidP="00D90946">
      <w:pPr>
        <w:spacing w:line="360" w:lineRule="auto"/>
        <w:rPr>
          <w:rFonts w:ascii="宋体" w:hAnsi="宋体"/>
          <w:b/>
          <w:sz w:val="28"/>
          <w:szCs w:val="28"/>
        </w:rPr>
      </w:pPr>
      <w:r w:rsidRPr="00E33A89">
        <w:rPr>
          <w:rFonts w:ascii="宋体" w:hAnsi="宋体" w:hint="eastAsia"/>
          <w:b/>
          <w:sz w:val="28"/>
          <w:szCs w:val="28"/>
        </w:rPr>
        <w:t>一、</w:t>
      </w:r>
      <w:r w:rsidR="003C5700" w:rsidRPr="00E33A89">
        <w:rPr>
          <w:rFonts w:ascii="宋体" w:hAnsi="宋体" w:hint="eastAsia"/>
          <w:b/>
          <w:sz w:val="28"/>
          <w:szCs w:val="28"/>
        </w:rPr>
        <w:t>总评</w:t>
      </w:r>
    </w:p>
    <w:p w14:paraId="08F67766" w14:textId="5DE3A168" w:rsidR="00067594" w:rsidRPr="00C15A8D" w:rsidRDefault="000940B3" w:rsidP="00067594">
      <w:pPr>
        <w:tabs>
          <w:tab w:val="left" w:pos="709"/>
        </w:tabs>
        <w:ind w:firstLineChars="200" w:firstLine="560"/>
        <w:rPr>
          <w:rFonts w:ascii="宋体" w:eastAsia="PMingLiU" w:hAnsi="宋体"/>
          <w:sz w:val="28"/>
          <w:szCs w:val="28"/>
          <w:lang w:val="zh-TW" w:eastAsia="zh-TW"/>
        </w:rPr>
      </w:pPr>
      <w:bookmarkStart w:id="0" w:name="OLE_LINK3"/>
      <w:bookmarkStart w:id="1" w:name="OLE_LINK4"/>
      <w:r w:rsidRPr="00E33A89">
        <w:rPr>
          <w:rFonts w:ascii="宋体" w:hAnsi="宋体" w:hint="eastAsia"/>
          <w:sz w:val="28"/>
          <w:szCs w:val="28"/>
        </w:rPr>
        <w:t>本次</w:t>
      </w:r>
      <w:r w:rsidR="001E01B6">
        <w:rPr>
          <w:rFonts w:ascii="宋体" w:hAnsi="宋体" w:hint="eastAsia"/>
          <w:sz w:val="28"/>
          <w:szCs w:val="28"/>
        </w:rPr>
        <w:t>海淀</w:t>
      </w:r>
      <w:r w:rsidR="0063556F" w:rsidRPr="00E33A89">
        <w:rPr>
          <w:rFonts w:ascii="宋体" w:hAnsi="宋体" w:hint="eastAsia"/>
          <w:sz w:val="28"/>
          <w:szCs w:val="28"/>
        </w:rPr>
        <w:t>区“一模”</w:t>
      </w:r>
      <w:r w:rsidR="003C5700" w:rsidRPr="00E33A89">
        <w:rPr>
          <w:rFonts w:ascii="宋体" w:hAnsi="宋体" w:hint="eastAsia"/>
          <w:sz w:val="28"/>
          <w:szCs w:val="28"/>
        </w:rPr>
        <w:t>，</w:t>
      </w:r>
      <w:r w:rsidRPr="00E33A89">
        <w:rPr>
          <w:rFonts w:ascii="宋体" w:hAnsi="宋体" w:hint="eastAsia"/>
          <w:sz w:val="28"/>
          <w:szCs w:val="28"/>
        </w:rPr>
        <w:t>依然沿用了北京高考8</w:t>
      </w:r>
      <w:r w:rsidRPr="00E33A89">
        <w:rPr>
          <w:rFonts w:ascii="宋体" w:hAnsi="宋体"/>
          <w:sz w:val="28"/>
          <w:szCs w:val="28"/>
        </w:rPr>
        <w:t>-6-6</w:t>
      </w:r>
      <w:r w:rsidRPr="00E33A89">
        <w:rPr>
          <w:rFonts w:ascii="宋体" w:hAnsi="宋体" w:hint="eastAsia"/>
          <w:sz w:val="28"/>
          <w:szCs w:val="28"/>
        </w:rPr>
        <w:t>的</w:t>
      </w:r>
      <w:r w:rsidR="00661492" w:rsidRPr="00E33A89">
        <w:rPr>
          <w:rFonts w:ascii="宋体" w:hAnsi="宋体" w:hint="eastAsia"/>
          <w:sz w:val="28"/>
          <w:szCs w:val="28"/>
        </w:rPr>
        <w:t>试卷结构</w:t>
      </w:r>
      <w:r w:rsidR="0063556F" w:rsidRPr="00E33A89">
        <w:rPr>
          <w:rFonts w:ascii="宋体" w:hAnsi="宋体" w:hint="eastAsia"/>
          <w:sz w:val="28"/>
          <w:szCs w:val="28"/>
        </w:rPr>
        <w:t>（</w:t>
      </w:r>
      <w:r w:rsidRPr="00E33A89">
        <w:rPr>
          <w:rFonts w:ascii="宋体" w:hAnsi="宋体" w:hint="eastAsia"/>
          <w:sz w:val="28"/>
          <w:szCs w:val="28"/>
        </w:rPr>
        <w:t>即</w:t>
      </w:r>
      <w:r w:rsidRPr="00E33A89">
        <w:rPr>
          <w:rFonts w:ascii="宋体" w:hAnsi="宋体"/>
          <w:sz w:val="28"/>
          <w:szCs w:val="28"/>
        </w:rPr>
        <w:t>8</w:t>
      </w:r>
      <w:r w:rsidRPr="00E33A89">
        <w:rPr>
          <w:rFonts w:ascii="宋体" w:hAnsi="宋体" w:hint="eastAsia"/>
          <w:sz w:val="28"/>
          <w:szCs w:val="28"/>
        </w:rPr>
        <w:t>道选择题、</w:t>
      </w:r>
      <w:r w:rsidRPr="00E33A89">
        <w:rPr>
          <w:rFonts w:ascii="宋体" w:hAnsi="宋体"/>
          <w:sz w:val="28"/>
          <w:szCs w:val="28"/>
        </w:rPr>
        <w:t>6</w:t>
      </w:r>
      <w:r w:rsidRPr="00E33A89">
        <w:rPr>
          <w:rFonts w:ascii="宋体" w:hAnsi="宋体" w:hint="eastAsia"/>
          <w:sz w:val="28"/>
          <w:szCs w:val="28"/>
        </w:rPr>
        <w:t>道填空题、</w:t>
      </w:r>
      <w:r w:rsidRPr="00E33A89">
        <w:rPr>
          <w:rFonts w:ascii="宋体" w:hAnsi="宋体"/>
          <w:sz w:val="28"/>
          <w:szCs w:val="28"/>
        </w:rPr>
        <w:t>6</w:t>
      </w:r>
      <w:r w:rsidRPr="00E33A89">
        <w:rPr>
          <w:rFonts w:ascii="宋体" w:hAnsi="宋体" w:hint="eastAsia"/>
          <w:sz w:val="28"/>
          <w:szCs w:val="28"/>
        </w:rPr>
        <w:t>道大题，共2</w:t>
      </w:r>
      <w:r w:rsidRPr="00E33A89">
        <w:rPr>
          <w:rFonts w:ascii="宋体" w:hAnsi="宋体"/>
          <w:sz w:val="28"/>
          <w:szCs w:val="28"/>
        </w:rPr>
        <w:t>0</w:t>
      </w:r>
      <w:r w:rsidRPr="00E33A89">
        <w:rPr>
          <w:rFonts w:ascii="宋体" w:hAnsi="宋体" w:hint="eastAsia"/>
          <w:sz w:val="28"/>
          <w:szCs w:val="28"/>
        </w:rPr>
        <w:t>道题,满分1</w:t>
      </w:r>
      <w:r w:rsidRPr="00E33A89">
        <w:rPr>
          <w:rFonts w:ascii="宋体" w:hAnsi="宋体"/>
          <w:sz w:val="28"/>
          <w:szCs w:val="28"/>
        </w:rPr>
        <w:t>50</w:t>
      </w:r>
      <w:r w:rsidRPr="00E33A89">
        <w:rPr>
          <w:rFonts w:ascii="宋体" w:hAnsi="宋体" w:hint="eastAsia"/>
          <w:sz w:val="28"/>
          <w:szCs w:val="28"/>
        </w:rPr>
        <w:t>分</w:t>
      </w:r>
      <w:r w:rsidR="0063556F" w:rsidRPr="00E33A89">
        <w:rPr>
          <w:rFonts w:ascii="宋体" w:hAnsi="宋体" w:hint="eastAsia"/>
          <w:sz w:val="28"/>
          <w:szCs w:val="28"/>
        </w:rPr>
        <w:t>）</w:t>
      </w:r>
      <w:r w:rsidR="00452A1D" w:rsidRPr="00E33A89">
        <w:rPr>
          <w:rFonts w:ascii="宋体" w:hAnsi="宋体" w:hint="eastAsia"/>
          <w:sz w:val="28"/>
          <w:szCs w:val="28"/>
        </w:rPr>
        <w:t>，</w:t>
      </w:r>
      <w:r w:rsidR="00113C35" w:rsidRPr="00E33A89">
        <w:rPr>
          <w:rFonts w:ascii="宋体" w:hAnsi="宋体" w:hint="eastAsia"/>
          <w:sz w:val="28"/>
          <w:szCs w:val="28"/>
        </w:rPr>
        <w:t>纵观整套</w:t>
      </w:r>
      <w:r w:rsidR="00A831B2" w:rsidRPr="00E33A89">
        <w:rPr>
          <w:rFonts w:ascii="宋体" w:hAnsi="宋体" w:hint="eastAsia"/>
          <w:sz w:val="28"/>
          <w:szCs w:val="28"/>
        </w:rPr>
        <w:t>试卷</w:t>
      </w:r>
      <w:r w:rsidR="00113C35" w:rsidRPr="00E33A89">
        <w:rPr>
          <w:rFonts w:ascii="宋体" w:hAnsi="宋体" w:hint="eastAsia"/>
          <w:sz w:val="28"/>
          <w:szCs w:val="28"/>
        </w:rPr>
        <w:t>，</w:t>
      </w:r>
      <w:r w:rsidRPr="00E33A89">
        <w:rPr>
          <w:rFonts w:ascii="宋体" w:hAnsi="宋体" w:hint="eastAsia"/>
          <w:sz w:val="28"/>
          <w:szCs w:val="28"/>
        </w:rPr>
        <w:t>考点覆盖全面,</w:t>
      </w:r>
      <w:r w:rsidR="00113C35" w:rsidRPr="00E33A89">
        <w:rPr>
          <w:rFonts w:ascii="宋体" w:hAnsi="宋体" w:hint="eastAsia"/>
          <w:sz w:val="28"/>
          <w:szCs w:val="28"/>
        </w:rPr>
        <w:t>考题</w:t>
      </w:r>
      <w:r w:rsidR="00810F77" w:rsidRPr="00E33A89">
        <w:rPr>
          <w:rFonts w:ascii="宋体" w:hAnsi="宋体" w:hint="eastAsia"/>
          <w:sz w:val="28"/>
          <w:szCs w:val="28"/>
        </w:rPr>
        <w:t>难易适度</w:t>
      </w:r>
      <w:r w:rsidR="00A12FDA" w:rsidRPr="00E33A89">
        <w:rPr>
          <w:rFonts w:ascii="宋体" w:hAnsi="宋体" w:hint="eastAsia"/>
          <w:sz w:val="28"/>
          <w:szCs w:val="28"/>
        </w:rPr>
        <w:t>，</w:t>
      </w:r>
      <w:r w:rsidR="00113C35" w:rsidRPr="00E33A89">
        <w:rPr>
          <w:rFonts w:ascii="宋体" w:hAnsi="宋体" w:hint="eastAsia"/>
          <w:sz w:val="28"/>
          <w:szCs w:val="28"/>
        </w:rPr>
        <w:t>紧扣考纲，</w:t>
      </w:r>
      <w:r w:rsidR="00A12FDA" w:rsidRPr="00E33A89">
        <w:rPr>
          <w:rFonts w:ascii="宋体" w:hAnsi="宋体" w:hint="eastAsia"/>
          <w:sz w:val="28"/>
          <w:szCs w:val="28"/>
        </w:rPr>
        <w:t>题型</w:t>
      </w:r>
      <w:r w:rsidR="00113C35" w:rsidRPr="00E33A89">
        <w:rPr>
          <w:rFonts w:ascii="宋体" w:hAnsi="宋体" w:hint="eastAsia"/>
          <w:sz w:val="28"/>
          <w:szCs w:val="28"/>
        </w:rPr>
        <w:t>设置</w:t>
      </w:r>
      <w:r w:rsidR="00A12FDA" w:rsidRPr="00E33A89">
        <w:rPr>
          <w:rFonts w:ascii="宋体" w:hAnsi="宋体" w:hint="eastAsia"/>
          <w:sz w:val="28"/>
          <w:szCs w:val="28"/>
        </w:rPr>
        <w:t>稳中</w:t>
      </w:r>
      <w:r w:rsidR="00113C35" w:rsidRPr="00E33A89">
        <w:rPr>
          <w:rFonts w:ascii="宋体" w:hAnsi="宋体" w:hint="eastAsia"/>
          <w:sz w:val="28"/>
          <w:szCs w:val="28"/>
        </w:rPr>
        <w:t>求</w:t>
      </w:r>
      <w:r w:rsidR="00A12FDA" w:rsidRPr="00E33A89">
        <w:rPr>
          <w:rFonts w:ascii="宋体" w:hAnsi="宋体" w:hint="eastAsia"/>
          <w:sz w:val="28"/>
          <w:szCs w:val="28"/>
        </w:rPr>
        <w:t>变</w:t>
      </w:r>
      <w:r w:rsidR="00113C35" w:rsidRPr="00E33A89">
        <w:rPr>
          <w:rFonts w:ascii="宋体" w:hAnsi="宋体" w:hint="eastAsia"/>
          <w:sz w:val="28"/>
          <w:szCs w:val="28"/>
        </w:rPr>
        <w:t>，核心考点突出。试卷着重考查了“初等函数、三角函数、</w:t>
      </w:r>
      <w:r w:rsidR="00661492" w:rsidRPr="00E33A89">
        <w:rPr>
          <w:rFonts w:ascii="宋体" w:hAnsi="宋体" w:hint="eastAsia"/>
          <w:sz w:val="28"/>
          <w:szCs w:val="28"/>
        </w:rPr>
        <w:t>数列、统计概率、立体几何、解析几何、导数</w:t>
      </w:r>
      <w:r w:rsidR="00113C35" w:rsidRPr="00E33A89">
        <w:rPr>
          <w:rFonts w:ascii="宋体" w:hAnsi="宋体" w:hint="eastAsia"/>
          <w:sz w:val="28"/>
          <w:szCs w:val="28"/>
        </w:rPr>
        <w:t>”</w:t>
      </w:r>
      <w:r w:rsidR="00661492" w:rsidRPr="00E33A89">
        <w:rPr>
          <w:rFonts w:ascii="宋体" w:hAnsi="宋体" w:hint="eastAsia"/>
          <w:sz w:val="28"/>
          <w:szCs w:val="28"/>
        </w:rPr>
        <w:t>等知识。</w:t>
      </w:r>
      <w:r w:rsidR="00067594" w:rsidRPr="00E33A89">
        <w:rPr>
          <w:rFonts w:ascii="宋体" w:hAnsi="宋体" w:hint="eastAsia"/>
          <w:color w:val="000000" w:themeColor="text1"/>
          <w:sz w:val="28"/>
          <w:szCs w:val="28"/>
        </w:rPr>
        <w:t>在考查学生基础知识、基本技能的同时，</w:t>
      </w:r>
      <w:r w:rsidR="00C13B2C" w:rsidRPr="00E33A89">
        <w:rPr>
          <w:rFonts w:ascii="宋体" w:hAnsi="宋体" w:hint="eastAsia"/>
          <w:color w:val="000000" w:themeColor="text1"/>
          <w:sz w:val="28"/>
          <w:szCs w:val="28"/>
        </w:rPr>
        <w:t>还</w:t>
      </w:r>
      <w:r w:rsidR="00067594" w:rsidRPr="00E33A89">
        <w:rPr>
          <w:rFonts w:ascii="宋体" w:hAnsi="宋体" w:hint="eastAsia"/>
          <w:color w:val="000000" w:themeColor="text1"/>
          <w:sz w:val="28"/>
          <w:szCs w:val="28"/>
        </w:rPr>
        <w:t>考查了学生分析、猜想、解答、论证的综合思维能力</w:t>
      </w:r>
      <w:r w:rsidR="00C15A8D">
        <w:rPr>
          <w:rFonts w:ascii="宋体" w:hAnsi="宋体" w:hint="eastAsia"/>
          <w:sz w:val="28"/>
          <w:szCs w:val="28"/>
          <w:lang w:val="zh-TW" w:eastAsia="zh-TW"/>
        </w:rPr>
        <w:t>。</w:t>
      </w:r>
    </w:p>
    <w:bookmarkEnd w:id="0"/>
    <w:bookmarkEnd w:id="1"/>
    <w:p w14:paraId="002767B0" w14:textId="5AFCE484" w:rsidR="00A12FDA" w:rsidRPr="00E33A89" w:rsidRDefault="00A12FDA" w:rsidP="00A12FDA">
      <w:pPr>
        <w:spacing w:line="360" w:lineRule="auto"/>
        <w:rPr>
          <w:rFonts w:ascii="宋体" w:hAnsi="宋体"/>
          <w:color w:val="000000" w:themeColor="text1"/>
          <w:sz w:val="28"/>
          <w:szCs w:val="28"/>
        </w:rPr>
      </w:pPr>
      <w:r w:rsidRPr="00E33A89">
        <w:rPr>
          <w:rFonts w:ascii="宋体" w:hAnsi="宋体" w:hint="eastAsia"/>
          <w:b/>
          <w:color w:val="000000" w:themeColor="text1"/>
          <w:sz w:val="28"/>
          <w:szCs w:val="28"/>
        </w:rPr>
        <w:t>二、</w:t>
      </w:r>
      <w:r w:rsidR="00067594" w:rsidRPr="00E33A89">
        <w:rPr>
          <w:rFonts w:ascii="宋体" w:hAnsi="宋体" w:hint="eastAsia"/>
          <w:b/>
          <w:color w:val="000000" w:themeColor="text1"/>
          <w:sz w:val="28"/>
          <w:szCs w:val="28"/>
        </w:rPr>
        <w:t>分述</w:t>
      </w:r>
    </w:p>
    <w:p w14:paraId="42919FEF" w14:textId="77777777" w:rsidR="001E1C38" w:rsidRPr="00E33A89" w:rsidRDefault="001E1C38" w:rsidP="001E1C38">
      <w:pPr>
        <w:spacing w:line="360" w:lineRule="auto"/>
        <w:rPr>
          <w:rFonts w:ascii="宋体" w:hAnsi="宋体"/>
          <w:b/>
          <w:color w:val="000000" w:themeColor="text1"/>
          <w:sz w:val="28"/>
          <w:szCs w:val="28"/>
        </w:rPr>
      </w:pPr>
      <w:r w:rsidRPr="00E33A89">
        <w:rPr>
          <w:rFonts w:ascii="宋体" w:hAnsi="宋体" w:hint="eastAsia"/>
          <w:color w:val="000000" w:themeColor="text1"/>
          <w:sz w:val="28"/>
          <w:szCs w:val="28"/>
        </w:rPr>
        <w:t>1．</w:t>
      </w:r>
      <w:r w:rsidRPr="00E33A89">
        <w:rPr>
          <w:rFonts w:ascii="宋体" w:hAnsi="宋体" w:hint="eastAsia"/>
          <w:b/>
          <w:color w:val="000000" w:themeColor="text1"/>
          <w:sz w:val="28"/>
          <w:szCs w:val="28"/>
        </w:rPr>
        <w:t>难易梯度</w:t>
      </w:r>
    </w:p>
    <w:p w14:paraId="67B171B5" w14:textId="1FA127EE" w:rsidR="001E1C38" w:rsidRPr="00E33A89" w:rsidRDefault="001E1C38" w:rsidP="001E1C38">
      <w:pPr>
        <w:tabs>
          <w:tab w:val="left" w:pos="709"/>
        </w:tabs>
        <w:rPr>
          <w:rFonts w:ascii="宋体" w:hAnsi="宋体"/>
          <w:sz w:val="28"/>
          <w:szCs w:val="28"/>
          <w:lang w:val="zh-TW"/>
        </w:rPr>
      </w:pPr>
      <w:r w:rsidRPr="00E33A89">
        <w:rPr>
          <w:rFonts w:ascii="宋体" w:hAnsi="宋体" w:hint="eastAsia"/>
          <w:sz w:val="28"/>
          <w:szCs w:val="28"/>
        </w:rPr>
        <w:t>（1）基础题：</w:t>
      </w:r>
      <w:r w:rsidR="004766C7">
        <w:rPr>
          <w:rFonts w:ascii="宋体" w:hAnsi="宋体"/>
          <w:sz w:val="28"/>
          <w:szCs w:val="28"/>
        </w:rPr>
        <w:t>1-6</w:t>
      </w:r>
      <w:r w:rsidRPr="00E33A89">
        <w:rPr>
          <w:rFonts w:ascii="宋体" w:hAnsi="宋体"/>
          <w:sz w:val="28"/>
          <w:szCs w:val="28"/>
          <w:lang w:val="zh-TW" w:eastAsia="zh-TW"/>
        </w:rPr>
        <w:t>，</w:t>
      </w:r>
      <w:r w:rsidRPr="00E33A89">
        <w:rPr>
          <w:rFonts w:ascii="宋体" w:hAnsi="宋体"/>
          <w:sz w:val="28"/>
          <w:szCs w:val="28"/>
        </w:rPr>
        <w:t>9-13</w:t>
      </w:r>
      <w:r w:rsidRPr="00E33A89">
        <w:rPr>
          <w:rFonts w:ascii="宋体" w:hAnsi="宋体"/>
          <w:sz w:val="28"/>
          <w:szCs w:val="28"/>
          <w:lang w:val="zh-TW" w:eastAsia="zh-TW"/>
        </w:rPr>
        <w:t>，</w:t>
      </w:r>
      <w:r w:rsidRPr="00E33A89">
        <w:rPr>
          <w:rFonts w:ascii="宋体" w:hAnsi="宋体"/>
          <w:sz w:val="28"/>
          <w:szCs w:val="28"/>
        </w:rPr>
        <w:t>15</w:t>
      </w:r>
      <w:r w:rsidRPr="00E33A89">
        <w:rPr>
          <w:rFonts w:ascii="宋体" w:hAnsi="宋体"/>
          <w:sz w:val="28"/>
          <w:szCs w:val="28"/>
          <w:lang w:val="zh-TW" w:eastAsia="zh-TW"/>
        </w:rPr>
        <w:t>，</w:t>
      </w:r>
      <w:r w:rsidRPr="00E33A89">
        <w:rPr>
          <w:rFonts w:ascii="宋体" w:hAnsi="宋体"/>
          <w:sz w:val="28"/>
          <w:szCs w:val="28"/>
        </w:rPr>
        <w:t>16</w:t>
      </w:r>
      <w:r w:rsidRPr="00E33A89">
        <w:rPr>
          <w:rFonts w:ascii="宋体" w:hAnsi="宋体"/>
          <w:sz w:val="28"/>
          <w:szCs w:val="28"/>
          <w:lang w:val="zh-TW" w:eastAsia="zh-TW"/>
        </w:rPr>
        <w:t>，</w:t>
      </w:r>
      <w:r w:rsidRPr="00E33A89">
        <w:rPr>
          <w:rFonts w:ascii="宋体" w:hAnsi="宋体"/>
          <w:sz w:val="28"/>
          <w:szCs w:val="28"/>
        </w:rPr>
        <w:t>17</w:t>
      </w:r>
      <w:r w:rsidRPr="00E33A89">
        <w:rPr>
          <w:rFonts w:ascii="宋体" w:hAnsi="宋体" w:hint="eastAsia"/>
          <w:sz w:val="28"/>
          <w:szCs w:val="28"/>
        </w:rPr>
        <w:t>，18</w:t>
      </w:r>
      <w:r w:rsidRPr="00E33A89">
        <w:rPr>
          <w:rFonts w:ascii="宋体" w:hAnsi="宋体"/>
          <w:sz w:val="28"/>
          <w:szCs w:val="28"/>
          <w:lang w:val="zh-TW" w:eastAsia="zh-TW"/>
        </w:rPr>
        <w:t>题</w:t>
      </w:r>
      <w:r w:rsidRPr="00E33A89">
        <w:rPr>
          <w:rFonts w:ascii="宋体" w:hAnsi="宋体" w:hint="eastAsia"/>
          <w:sz w:val="28"/>
          <w:szCs w:val="28"/>
          <w:lang w:val="zh-TW"/>
        </w:rPr>
        <w:t>侧重</w:t>
      </w:r>
      <w:r w:rsidRPr="00E33A89">
        <w:rPr>
          <w:rFonts w:ascii="宋体" w:hAnsi="宋体"/>
          <w:sz w:val="28"/>
          <w:szCs w:val="28"/>
          <w:lang w:val="zh-TW" w:eastAsia="zh-TW"/>
        </w:rPr>
        <w:t>基础</w:t>
      </w:r>
      <w:r w:rsidRPr="00E33A89">
        <w:rPr>
          <w:rFonts w:ascii="宋体" w:hAnsi="宋体" w:hint="eastAsia"/>
          <w:sz w:val="28"/>
          <w:szCs w:val="28"/>
          <w:lang w:val="zh-TW"/>
        </w:rPr>
        <w:t>考查</w:t>
      </w:r>
      <w:r w:rsidRPr="00E33A89">
        <w:rPr>
          <w:rFonts w:ascii="宋体" w:hAnsi="宋体"/>
          <w:sz w:val="28"/>
          <w:szCs w:val="28"/>
          <w:lang w:val="zh-TW" w:eastAsia="zh-TW"/>
        </w:rPr>
        <w:t>，</w:t>
      </w:r>
      <w:r w:rsidRPr="00E33A89">
        <w:rPr>
          <w:rFonts w:ascii="宋体" w:hAnsi="宋体" w:hint="eastAsia"/>
          <w:sz w:val="28"/>
          <w:szCs w:val="28"/>
        </w:rPr>
        <w:t>都是以课本中的基本例题或习题为命题依据，源于课本，又略高于课本</w:t>
      </w:r>
      <w:r w:rsidR="00C13B2C" w:rsidRPr="00E33A89">
        <w:rPr>
          <w:rFonts w:ascii="宋体" w:hAnsi="宋体" w:hint="eastAsia"/>
          <w:sz w:val="28"/>
          <w:szCs w:val="28"/>
        </w:rPr>
        <w:t>，本试卷基础题主要考察</w:t>
      </w:r>
      <w:r w:rsidRPr="00E33A89">
        <w:rPr>
          <w:rFonts w:ascii="宋体" w:hAnsi="宋体" w:hint="eastAsia"/>
          <w:sz w:val="28"/>
          <w:szCs w:val="28"/>
          <w:lang w:val="zh-TW"/>
        </w:rPr>
        <w:t>集合运算、复数运算、充分必要条件、函数基本性质、三视图、程序框图、抛物线</w:t>
      </w:r>
      <w:r w:rsidR="00C13B2C" w:rsidRPr="00E33A89">
        <w:rPr>
          <w:rFonts w:ascii="宋体" w:hAnsi="宋体" w:hint="eastAsia"/>
          <w:sz w:val="28"/>
          <w:szCs w:val="28"/>
          <w:lang w:val="zh-TW"/>
        </w:rPr>
        <w:t>与</w:t>
      </w:r>
      <w:r w:rsidRPr="00E33A89">
        <w:rPr>
          <w:rFonts w:ascii="宋体" w:hAnsi="宋体" w:hint="eastAsia"/>
          <w:sz w:val="28"/>
          <w:szCs w:val="28"/>
          <w:lang w:val="zh-TW"/>
        </w:rPr>
        <w:t>双曲线的基本性质、平面向量、线性规划、数列基本性质、三角函数图象</w:t>
      </w:r>
      <w:r w:rsidR="00C13B2C" w:rsidRPr="00E33A89">
        <w:rPr>
          <w:rFonts w:ascii="宋体" w:hAnsi="宋体" w:hint="eastAsia"/>
          <w:sz w:val="28"/>
          <w:szCs w:val="28"/>
          <w:lang w:val="zh-TW"/>
        </w:rPr>
        <w:t>与性质</w:t>
      </w:r>
      <w:r w:rsidRPr="00E33A89">
        <w:rPr>
          <w:rFonts w:ascii="宋体" w:hAnsi="宋体" w:hint="eastAsia"/>
          <w:sz w:val="28"/>
          <w:szCs w:val="28"/>
          <w:lang w:val="zh-TW"/>
        </w:rPr>
        <w:t>、解三角形、立体几何证明、统计概率</w:t>
      </w:r>
      <w:r w:rsidR="00C13B2C" w:rsidRPr="00E33A89">
        <w:rPr>
          <w:rFonts w:ascii="宋体" w:hAnsi="宋体" w:hint="eastAsia"/>
          <w:sz w:val="28"/>
          <w:szCs w:val="28"/>
          <w:lang w:val="zh-TW"/>
        </w:rPr>
        <w:t>等。如果</w:t>
      </w:r>
      <w:r w:rsidRPr="00E33A89">
        <w:rPr>
          <w:rFonts w:ascii="宋体" w:hAnsi="宋体"/>
          <w:sz w:val="28"/>
          <w:szCs w:val="28"/>
          <w:lang w:val="zh-TW" w:eastAsia="zh-TW"/>
        </w:rPr>
        <w:t>学生平时对于基础</w:t>
      </w:r>
      <w:r w:rsidRPr="00E33A89">
        <w:rPr>
          <w:rFonts w:ascii="宋体" w:hAnsi="宋体" w:hint="eastAsia"/>
          <w:sz w:val="28"/>
          <w:szCs w:val="28"/>
          <w:lang w:val="zh-TW"/>
        </w:rPr>
        <w:t>知识和基础</w:t>
      </w:r>
      <w:r w:rsidRPr="00E33A89">
        <w:rPr>
          <w:rFonts w:ascii="宋体" w:hAnsi="宋体"/>
          <w:sz w:val="28"/>
          <w:szCs w:val="28"/>
          <w:lang w:val="zh-TW" w:eastAsia="zh-TW"/>
        </w:rPr>
        <w:t>题型</w:t>
      </w:r>
      <w:r w:rsidRPr="00E33A89">
        <w:rPr>
          <w:rFonts w:ascii="宋体" w:hAnsi="宋体" w:hint="eastAsia"/>
          <w:sz w:val="28"/>
          <w:szCs w:val="28"/>
          <w:lang w:val="zh-TW"/>
        </w:rPr>
        <w:t>练习到位，</w:t>
      </w:r>
      <w:r w:rsidR="00C13B2C" w:rsidRPr="00E33A89">
        <w:rPr>
          <w:rFonts w:ascii="宋体" w:hAnsi="宋体" w:hint="eastAsia"/>
          <w:sz w:val="28"/>
          <w:szCs w:val="28"/>
          <w:lang w:val="zh-TW"/>
        </w:rPr>
        <w:t>一般可以</w:t>
      </w:r>
      <w:r w:rsidRPr="00E33A89">
        <w:rPr>
          <w:rFonts w:ascii="宋体" w:hAnsi="宋体"/>
          <w:sz w:val="28"/>
          <w:szCs w:val="28"/>
          <w:lang w:val="zh-TW" w:eastAsia="zh-TW"/>
        </w:rPr>
        <w:t>保证</w:t>
      </w:r>
      <w:r w:rsidR="00C13B2C" w:rsidRPr="00E33A89">
        <w:rPr>
          <w:rFonts w:ascii="宋体" w:hAnsi="宋体" w:hint="eastAsia"/>
          <w:sz w:val="28"/>
          <w:szCs w:val="28"/>
          <w:lang w:val="zh-TW" w:eastAsia="zh-TW"/>
        </w:rPr>
        <w:t>顺利拿到全部</w:t>
      </w:r>
      <w:r w:rsidRPr="00E33A89">
        <w:rPr>
          <w:rFonts w:ascii="宋体" w:hAnsi="宋体"/>
          <w:sz w:val="28"/>
          <w:szCs w:val="28"/>
          <w:lang w:val="zh-TW" w:eastAsia="zh-TW"/>
        </w:rPr>
        <w:t>基础分</w:t>
      </w:r>
      <w:r w:rsidR="00C13B2C" w:rsidRPr="00E33A89">
        <w:rPr>
          <w:rFonts w:ascii="宋体" w:hAnsi="宋体" w:hint="eastAsia"/>
          <w:sz w:val="28"/>
          <w:szCs w:val="28"/>
          <w:lang w:val="zh-TW" w:eastAsia="zh-TW"/>
        </w:rPr>
        <w:t>。</w:t>
      </w:r>
    </w:p>
    <w:p w14:paraId="567C20E7" w14:textId="2BC5FA26" w:rsidR="00251DFC" w:rsidRDefault="001E1C38" w:rsidP="001E1C38">
      <w:pPr>
        <w:tabs>
          <w:tab w:val="left" w:pos="709"/>
        </w:tabs>
        <w:rPr>
          <w:rFonts w:ascii="宋体" w:hAnsi="宋体"/>
          <w:sz w:val="28"/>
          <w:szCs w:val="28"/>
          <w:lang w:val="zh-TW"/>
        </w:rPr>
      </w:pPr>
      <w:r w:rsidRPr="00E33A89">
        <w:rPr>
          <w:rFonts w:ascii="宋体" w:hAnsi="宋体" w:hint="eastAsia"/>
          <w:sz w:val="28"/>
          <w:szCs w:val="28"/>
          <w:lang w:val="zh-TW"/>
        </w:rPr>
        <w:t>（2）中档题：</w:t>
      </w:r>
      <w:r w:rsidRPr="00E33A89">
        <w:rPr>
          <w:rFonts w:ascii="宋体" w:hAnsi="宋体"/>
          <w:sz w:val="28"/>
          <w:szCs w:val="28"/>
          <w:lang w:val="zh-TW" w:eastAsia="zh-TW"/>
        </w:rPr>
        <w:t>如</w:t>
      </w:r>
      <w:r w:rsidR="005327B5">
        <w:rPr>
          <w:rFonts w:ascii="宋体" w:hAnsi="宋体" w:hint="eastAsia"/>
          <w:sz w:val="28"/>
          <w:szCs w:val="28"/>
          <w:lang w:val="zh-TW" w:eastAsia="zh-TW"/>
        </w:rPr>
        <w:t>第</w:t>
      </w:r>
      <w:r w:rsidR="005327B5">
        <w:rPr>
          <w:rFonts w:ascii="宋体" w:hAnsi="宋体" w:hint="eastAsia"/>
          <w:sz w:val="28"/>
          <w:szCs w:val="28"/>
          <w:lang w:val="zh-TW"/>
        </w:rPr>
        <w:t>6</w:t>
      </w:r>
      <w:r w:rsidR="004766C7">
        <w:rPr>
          <w:rFonts w:ascii="宋体" w:hAnsi="宋体" w:hint="eastAsia"/>
          <w:sz w:val="28"/>
          <w:szCs w:val="28"/>
          <w:lang w:val="zh-TW"/>
        </w:rPr>
        <w:t>题线性规划</w:t>
      </w:r>
      <w:r w:rsidR="005327B5">
        <w:rPr>
          <w:rFonts w:ascii="宋体" w:hAnsi="宋体" w:hint="eastAsia"/>
          <w:sz w:val="28"/>
          <w:szCs w:val="28"/>
          <w:lang w:val="zh-TW"/>
        </w:rPr>
        <w:t>，</w:t>
      </w:r>
      <w:r w:rsidRPr="00E33A89">
        <w:rPr>
          <w:rFonts w:ascii="宋体" w:hAnsi="宋体" w:hint="eastAsia"/>
          <w:sz w:val="28"/>
          <w:szCs w:val="28"/>
          <w:lang w:val="zh-TW" w:eastAsia="zh-TW"/>
        </w:rPr>
        <w:t>第</w:t>
      </w:r>
      <w:r w:rsidRPr="00E33A89">
        <w:rPr>
          <w:rFonts w:ascii="宋体" w:hAnsi="宋体" w:hint="eastAsia"/>
          <w:sz w:val="28"/>
          <w:szCs w:val="28"/>
          <w:lang w:val="zh-TW"/>
        </w:rPr>
        <w:t>7</w:t>
      </w:r>
      <w:r w:rsidRPr="00E33A89">
        <w:rPr>
          <w:rFonts w:ascii="宋体" w:hAnsi="宋体"/>
          <w:sz w:val="28"/>
          <w:szCs w:val="28"/>
          <w:lang w:val="zh-TW" w:eastAsia="zh-TW"/>
        </w:rPr>
        <w:t>题</w:t>
      </w:r>
      <w:r w:rsidR="004766C7">
        <w:rPr>
          <w:rFonts w:ascii="宋体" w:hAnsi="宋体" w:hint="eastAsia"/>
          <w:sz w:val="28"/>
          <w:szCs w:val="28"/>
          <w:lang w:val="zh-TW" w:eastAsia="zh-TW"/>
        </w:rPr>
        <w:t>数列与充分必要性</w:t>
      </w:r>
      <w:r w:rsidRPr="00E33A89">
        <w:rPr>
          <w:rFonts w:ascii="宋体" w:hAnsi="宋体" w:hint="eastAsia"/>
          <w:sz w:val="28"/>
          <w:szCs w:val="28"/>
          <w:lang w:val="zh-TW"/>
        </w:rPr>
        <w:t>问题，</w:t>
      </w:r>
      <w:r w:rsidR="0053231B">
        <w:rPr>
          <w:rFonts w:ascii="宋体" w:hAnsi="宋体" w:hint="eastAsia"/>
          <w:sz w:val="28"/>
          <w:szCs w:val="28"/>
          <w:lang w:val="zh-TW"/>
        </w:rPr>
        <w:t>第18</w:t>
      </w:r>
      <w:r w:rsidR="00251DFC">
        <w:rPr>
          <w:rFonts w:ascii="宋体" w:hAnsi="宋体" w:hint="eastAsia"/>
          <w:sz w:val="28"/>
          <w:szCs w:val="28"/>
          <w:lang w:val="zh-TW"/>
        </w:rPr>
        <w:t>题</w:t>
      </w:r>
      <w:r w:rsidR="002C5D4E">
        <w:rPr>
          <w:rFonts w:ascii="宋体" w:hAnsi="宋体" w:hint="eastAsia"/>
          <w:sz w:val="28"/>
          <w:szCs w:val="28"/>
          <w:lang w:val="zh-TW"/>
        </w:rPr>
        <w:t>第二问考察了面面垂直的证明，</w:t>
      </w:r>
      <w:r w:rsidR="00251DFC" w:rsidRPr="00CC0952">
        <w:rPr>
          <w:rFonts w:ascii="宋体" w:hAnsi="宋体" w:hint="eastAsia"/>
          <w:sz w:val="28"/>
          <w:szCs w:val="28"/>
          <w:lang w:val="zh-TW"/>
        </w:rPr>
        <w:t>第三问</w:t>
      </w:r>
      <w:r w:rsidR="002C5D4E" w:rsidRPr="00CC0952">
        <w:rPr>
          <w:rFonts w:ascii="宋体" w:hAnsi="宋体" w:hint="eastAsia"/>
          <w:sz w:val="28"/>
          <w:szCs w:val="28"/>
          <w:lang w:val="zh-TW"/>
        </w:rPr>
        <w:t>考察了体积与垂直证明问题，</w:t>
      </w:r>
      <w:r w:rsidR="00045E2F" w:rsidRPr="00CC0952">
        <w:rPr>
          <w:rFonts w:ascii="宋体" w:hAnsi="宋体" w:hint="eastAsia"/>
          <w:sz w:val="28"/>
          <w:szCs w:val="28"/>
          <w:lang w:val="zh-TW"/>
        </w:rPr>
        <w:t>中等题考察比较平稳。</w:t>
      </w:r>
    </w:p>
    <w:p w14:paraId="07881AE0" w14:textId="74E67B8E" w:rsidR="001E1C38" w:rsidRPr="00B83688" w:rsidRDefault="001E1C38" w:rsidP="001E1C38">
      <w:pPr>
        <w:tabs>
          <w:tab w:val="left" w:pos="709"/>
        </w:tabs>
        <w:rPr>
          <w:rFonts w:ascii="宋体" w:hAnsi="宋体"/>
          <w:sz w:val="28"/>
          <w:szCs w:val="28"/>
          <w:lang w:val="zh-TW"/>
        </w:rPr>
      </w:pPr>
      <w:r w:rsidRPr="00E33A89">
        <w:rPr>
          <w:rFonts w:ascii="宋体" w:hAnsi="宋体" w:hint="eastAsia"/>
          <w:sz w:val="28"/>
          <w:szCs w:val="28"/>
          <w:lang w:val="zh-TW"/>
        </w:rPr>
        <w:t>（3</w:t>
      </w:r>
      <w:r w:rsidR="00C13B2C" w:rsidRPr="00E33A89">
        <w:rPr>
          <w:rFonts w:ascii="宋体" w:hAnsi="宋体" w:hint="eastAsia"/>
          <w:sz w:val="28"/>
          <w:szCs w:val="28"/>
          <w:lang w:val="zh-TW"/>
        </w:rPr>
        <w:t>）创新</w:t>
      </w:r>
      <w:r w:rsidRPr="00E33A89">
        <w:rPr>
          <w:rFonts w:ascii="宋体" w:hAnsi="宋体" w:hint="eastAsia"/>
          <w:sz w:val="28"/>
          <w:szCs w:val="28"/>
          <w:lang w:val="zh-TW"/>
        </w:rPr>
        <w:t>题：第</w:t>
      </w:r>
      <w:r w:rsidR="0053231B">
        <w:rPr>
          <w:rFonts w:ascii="宋体" w:hAnsi="宋体"/>
          <w:sz w:val="28"/>
          <w:szCs w:val="28"/>
          <w:lang w:val="zh-TW" w:eastAsia="zh-TW"/>
        </w:rPr>
        <w:t>14</w:t>
      </w:r>
      <w:r w:rsidR="0053231B">
        <w:rPr>
          <w:rFonts w:ascii="宋体" w:hAnsi="宋体" w:hint="eastAsia"/>
          <w:sz w:val="28"/>
          <w:szCs w:val="28"/>
          <w:lang w:val="zh-TW"/>
        </w:rPr>
        <w:t>题的数学逻辑推理。</w:t>
      </w:r>
      <w:r w:rsidR="00C13B2C" w:rsidRPr="00E33A89">
        <w:rPr>
          <w:rFonts w:ascii="宋体" w:hAnsi="宋体" w:hint="eastAsia"/>
          <w:sz w:val="28"/>
          <w:szCs w:val="28"/>
        </w:rPr>
        <w:t>虽然给学生带来较大挑战</w:t>
      </w:r>
      <w:r w:rsidRPr="00E33A89">
        <w:rPr>
          <w:rFonts w:ascii="宋体" w:hAnsi="宋体" w:hint="eastAsia"/>
          <w:sz w:val="28"/>
          <w:szCs w:val="28"/>
        </w:rPr>
        <w:t>，</w:t>
      </w:r>
      <w:r w:rsidR="00C13B2C" w:rsidRPr="00E33A89">
        <w:rPr>
          <w:rFonts w:ascii="宋体" w:hAnsi="宋体" w:hint="eastAsia"/>
          <w:sz w:val="28"/>
          <w:szCs w:val="28"/>
        </w:rPr>
        <w:lastRenderedPageBreak/>
        <w:t>但其命题要求</w:t>
      </w:r>
      <w:r w:rsidRPr="00E33A89">
        <w:rPr>
          <w:rFonts w:ascii="宋体" w:hAnsi="宋体" w:hint="eastAsia"/>
          <w:sz w:val="28"/>
          <w:szCs w:val="28"/>
        </w:rPr>
        <w:t>完全</w:t>
      </w:r>
      <w:r w:rsidR="00C13B2C" w:rsidRPr="00E33A89">
        <w:rPr>
          <w:rFonts w:ascii="宋体" w:hAnsi="宋体" w:hint="eastAsia"/>
          <w:sz w:val="28"/>
          <w:szCs w:val="28"/>
        </w:rPr>
        <w:t>遵循《</w:t>
      </w:r>
      <w:r w:rsidRPr="00E33A89">
        <w:rPr>
          <w:rFonts w:ascii="宋体" w:hAnsi="宋体" w:hint="eastAsia"/>
          <w:sz w:val="28"/>
          <w:szCs w:val="28"/>
        </w:rPr>
        <w:t>2</w:t>
      </w:r>
      <w:r w:rsidRPr="00E33A89">
        <w:rPr>
          <w:rFonts w:ascii="宋体" w:hAnsi="宋体"/>
          <w:sz w:val="28"/>
          <w:szCs w:val="28"/>
        </w:rPr>
        <w:t>018</w:t>
      </w:r>
      <w:r w:rsidRPr="00E33A89">
        <w:rPr>
          <w:rFonts w:ascii="宋体" w:hAnsi="宋体" w:hint="eastAsia"/>
          <w:sz w:val="28"/>
          <w:szCs w:val="28"/>
        </w:rPr>
        <w:t>年北京高考考试说明》，</w:t>
      </w:r>
      <w:r w:rsidR="00C13B2C" w:rsidRPr="00E33A89">
        <w:rPr>
          <w:rFonts w:ascii="宋体" w:hAnsi="宋体" w:hint="eastAsia"/>
          <w:sz w:val="28"/>
          <w:szCs w:val="28"/>
        </w:rPr>
        <w:t>旨在考察</w:t>
      </w:r>
      <w:r w:rsidRPr="00E33A89">
        <w:rPr>
          <w:rFonts w:ascii="宋体" w:hAnsi="宋体" w:hint="eastAsia"/>
          <w:sz w:val="28"/>
          <w:szCs w:val="28"/>
        </w:rPr>
        <w:t>学生“</w:t>
      </w:r>
      <w:r w:rsidR="00C13B2C" w:rsidRPr="00E33A89">
        <w:rPr>
          <w:rFonts w:ascii="宋体" w:hAnsi="宋体" w:hint="eastAsia"/>
          <w:sz w:val="28"/>
          <w:szCs w:val="28"/>
          <w:em w:val="dot"/>
        </w:rPr>
        <w:t>分析数学问题</w:t>
      </w:r>
      <w:bookmarkStart w:id="2" w:name="_Hlk510105102"/>
      <w:r w:rsidR="00C13B2C" w:rsidRPr="00E33A89">
        <w:rPr>
          <w:rFonts w:ascii="宋体" w:hAnsi="宋体" w:hint="eastAsia"/>
          <w:sz w:val="28"/>
          <w:szCs w:val="28"/>
        </w:rPr>
        <w:t>→</w:t>
      </w:r>
      <w:bookmarkEnd w:id="2"/>
      <w:r w:rsidR="00C13B2C" w:rsidRPr="00E33A89">
        <w:rPr>
          <w:rFonts w:ascii="宋体" w:hAnsi="宋体" w:hint="eastAsia"/>
          <w:sz w:val="28"/>
          <w:szCs w:val="28"/>
          <w:em w:val="dot"/>
        </w:rPr>
        <w:t>解决对应问题</w:t>
      </w:r>
      <w:r w:rsidRPr="00E33A89">
        <w:rPr>
          <w:rFonts w:ascii="宋体" w:hAnsi="宋体" w:hint="eastAsia"/>
          <w:sz w:val="28"/>
          <w:szCs w:val="28"/>
        </w:rPr>
        <w:t>”</w:t>
      </w:r>
      <w:r w:rsidR="00C13B2C" w:rsidRPr="00E33A89">
        <w:rPr>
          <w:rFonts w:ascii="宋体" w:hAnsi="宋体" w:hint="eastAsia"/>
          <w:sz w:val="28"/>
          <w:szCs w:val="28"/>
        </w:rPr>
        <w:t>的能力。</w:t>
      </w:r>
    </w:p>
    <w:p w14:paraId="0B7BAA6B" w14:textId="09CAC304" w:rsidR="001E1C38" w:rsidRPr="00E33A89" w:rsidRDefault="001E1C38" w:rsidP="001E1C38">
      <w:pPr>
        <w:tabs>
          <w:tab w:val="left" w:pos="709"/>
        </w:tabs>
        <w:rPr>
          <w:rFonts w:ascii="宋体" w:hAnsi="宋体"/>
          <w:sz w:val="28"/>
          <w:szCs w:val="28"/>
          <w:lang w:val="zh-TW" w:eastAsia="zh-TW"/>
        </w:rPr>
      </w:pPr>
      <w:r w:rsidRPr="00E33A89">
        <w:rPr>
          <w:rFonts w:ascii="宋体" w:hAnsi="宋体" w:hint="eastAsia"/>
          <w:sz w:val="28"/>
          <w:szCs w:val="28"/>
          <w:lang w:val="zh-TW"/>
        </w:rPr>
        <w:t>（4）压轴题：</w:t>
      </w:r>
      <w:r w:rsidR="002C5D4E" w:rsidRPr="00E33A89">
        <w:rPr>
          <w:rFonts w:ascii="宋体" w:hAnsi="宋体" w:hint="eastAsia"/>
          <w:sz w:val="28"/>
          <w:szCs w:val="28"/>
          <w:lang w:val="zh-TW"/>
        </w:rPr>
        <w:t>第19题</w:t>
      </w:r>
      <w:r w:rsidR="002C5D4E">
        <w:rPr>
          <w:rFonts w:ascii="宋体" w:hAnsi="宋体" w:hint="eastAsia"/>
          <w:sz w:val="28"/>
          <w:szCs w:val="28"/>
          <w:lang w:val="zh-TW"/>
        </w:rPr>
        <w:t>综合考察了数形结合与等量代换思想，第二问考察了利用圆直径所对圆周角是直角几何性质求解。</w:t>
      </w:r>
      <w:r w:rsidRPr="00E33A89">
        <w:rPr>
          <w:rFonts w:ascii="宋体" w:hAnsi="宋体" w:hint="eastAsia"/>
          <w:sz w:val="28"/>
          <w:szCs w:val="28"/>
          <w:lang w:val="zh-TW"/>
        </w:rPr>
        <w:t>第20题</w:t>
      </w:r>
      <w:r w:rsidR="00C13B2C" w:rsidRPr="00E33A89">
        <w:rPr>
          <w:rFonts w:ascii="宋体" w:hAnsi="宋体" w:hint="eastAsia"/>
          <w:sz w:val="28"/>
          <w:szCs w:val="28"/>
          <w:lang w:val="zh-TW"/>
        </w:rPr>
        <w:t>导数大题综合考查了切线方程求法、单调</w:t>
      </w:r>
      <w:r w:rsidRPr="00E33A89">
        <w:rPr>
          <w:rFonts w:ascii="宋体" w:hAnsi="宋体" w:hint="eastAsia"/>
          <w:sz w:val="28"/>
          <w:szCs w:val="28"/>
          <w:lang w:val="zh-TW"/>
        </w:rPr>
        <w:t>区间的讨论</w:t>
      </w:r>
      <w:r w:rsidR="00C13B2C" w:rsidRPr="00E33A89">
        <w:rPr>
          <w:rFonts w:ascii="宋体" w:hAnsi="宋体" w:hint="eastAsia"/>
          <w:sz w:val="28"/>
          <w:szCs w:val="28"/>
          <w:lang w:val="zh-TW"/>
        </w:rPr>
        <w:t>以及最值</w:t>
      </w:r>
      <w:r w:rsidR="0053231B">
        <w:rPr>
          <w:rFonts w:ascii="宋体" w:hAnsi="宋体" w:hint="eastAsia"/>
          <w:sz w:val="28"/>
          <w:szCs w:val="28"/>
          <w:lang w:val="zh-TW"/>
        </w:rPr>
        <w:t>的求解</w:t>
      </w:r>
      <w:r w:rsidR="00C13B2C" w:rsidRPr="00E33A89">
        <w:rPr>
          <w:rFonts w:ascii="宋体" w:hAnsi="宋体" w:hint="eastAsia"/>
          <w:sz w:val="28"/>
          <w:szCs w:val="28"/>
          <w:lang w:val="zh-TW"/>
        </w:rPr>
        <w:t>，重点考察数形结合思想、分类讨论思想，特别要求学生</w:t>
      </w:r>
      <w:r w:rsidRPr="00E33A89">
        <w:rPr>
          <w:rFonts w:ascii="宋体" w:hAnsi="宋体" w:hint="eastAsia"/>
          <w:sz w:val="28"/>
          <w:szCs w:val="28"/>
          <w:lang w:val="zh-TW"/>
        </w:rPr>
        <w:t>分类讨论</w:t>
      </w:r>
      <w:r w:rsidR="00C13B2C" w:rsidRPr="00E33A89">
        <w:rPr>
          <w:rFonts w:ascii="宋体" w:hAnsi="宋体" w:hint="eastAsia"/>
          <w:sz w:val="28"/>
          <w:szCs w:val="28"/>
          <w:lang w:val="zh-TW"/>
        </w:rPr>
        <w:t>时既有逻辑性，又兼严谨</w:t>
      </w:r>
      <w:r w:rsidRPr="00E33A89">
        <w:rPr>
          <w:rFonts w:ascii="宋体" w:hAnsi="宋体" w:hint="eastAsia"/>
          <w:sz w:val="28"/>
          <w:szCs w:val="28"/>
          <w:lang w:val="zh-TW"/>
        </w:rPr>
        <w:t>性。</w:t>
      </w:r>
    </w:p>
    <w:p w14:paraId="22457056" w14:textId="5E02362B" w:rsidR="001E1C38" w:rsidRPr="00E33A89" w:rsidRDefault="001E1C38" w:rsidP="001E1C38">
      <w:pPr>
        <w:tabs>
          <w:tab w:val="left" w:pos="709"/>
        </w:tabs>
        <w:rPr>
          <w:rFonts w:ascii="宋体" w:hAnsi="宋体"/>
          <w:sz w:val="28"/>
          <w:szCs w:val="28"/>
        </w:rPr>
      </w:pPr>
      <w:r w:rsidRPr="00E33A89">
        <w:rPr>
          <w:rFonts w:ascii="宋体" w:hAnsi="宋体"/>
          <w:sz w:val="28"/>
          <w:szCs w:val="28"/>
        </w:rPr>
        <w:tab/>
      </w:r>
      <w:r w:rsidR="00C13B2C" w:rsidRPr="00E33A89">
        <w:rPr>
          <w:rFonts w:ascii="宋体" w:hAnsi="宋体" w:hint="eastAsia"/>
          <w:sz w:val="28"/>
          <w:szCs w:val="28"/>
        </w:rPr>
        <w:t>总之</w:t>
      </w:r>
      <w:r w:rsidRPr="00E33A89">
        <w:rPr>
          <w:rFonts w:ascii="宋体" w:hAnsi="宋体"/>
          <w:sz w:val="28"/>
          <w:szCs w:val="28"/>
          <w:lang w:val="zh-TW" w:eastAsia="zh-TW"/>
        </w:rPr>
        <w:t>，本套</w:t>
      </w:r>
      <w:r w:rsidR="0053231B">
        <w:rPr>
          <w:rFonts w:ascii="宋体" w:hAnsi="宋体" w:hint="eastAsia"/>
          <w:sz w:val="28"/>
          <w:szCs w:val="28"/>
          <w:lang w:val="zh-TW" w:eastAsia="zh-TW"/>
        </w:rPr>
        <w:t>海淀</w:t>
      </w:r>
      <w:r w:rsidRPr="00E33A89">
        <w:rPr>
          <w:rFonts w:ascii="宋体" w:hAnsi="宋体" w:hint="eastAsia"/>
          <w:sz w:val="28"/>
          <w:szCs w:val="28"/>
          <w:lang w:val="zh-TW" w:eastAsia="zh-TW"/>
        </w:rPr>
        <w:t>区</w:t>
      </w:r>
      <w:r w:rsidRPr="00E33A89">
        <w:rPr>
          <w:rFonts w:ascii="宋体" w:hAnsi="宋体" w:hint="eastAsia"/>
          <w:sz w:val="28"/>
          <w:szCs w:val="28"/>
          <w:lang w:val="zh-TW"/>
        </w:rPr>
        <w:t>“一模”</w:t>
      </w:r>
      <w:r w:rsidRPr="00E33A89">
        <w:rPr>
          <w:rFonts w:ascii="宋体" w:hAnsi="宋体"/>
          <w:sz w:val="28"/>
          <w:szCs w:val="28"/>
          <w:lang w:val="zh-TW" w:eastAsia="zh-TW"/>
        </w:rPr>
        <w:t>试卷在秉承</w:t>
      </w:r>
      <w:r w:rsidR="00C13B2C" w:rsidRPr="00E33A89">
        <w:rPr>
          <w:rFonts w:ascii="宋体" w:hAnsi="宋体" w:hint="eastAsia"/>
          <w:sz w:val="28"/>
          <w:szCs w:val="28"/>
          <w:lang w:val="zh-TW"/>
        </w:rPr>
        <w:t>传统出题的基础之</w:t>
      </w:r>
      <w:r w:rsidRPr="00E33A89">
        <w:rPr>
          <w:rFonts w:ascii="宋体" w:hAnsi="宋体"/>
          <w:sz w:val="28"/>
          <w:szCs w:val="28"/>
          <w:lang w:val="zh-TW" w:eastAsia="zh-TW"/>
        </w:rPr>
        <w:t>上，适</w:t>
      </w:r>
      <w:r w:rsidR="00C13B2C" w:rsidRPr="00E33A89">
        <w:rPr>
          <w:rFonts w:ascii="宋体" w:hAnsi="宋体" w:hint="eastAsia"/>
          <w:sz w:val="28"/>
          <w:szCs w:val="28"/>
          <w:lang w:val="zh-TW" w:eastAsia="zh-TW"/>
        </w:rPr>
        <w:t>当</w:t>
      </w:r>
      <w:r w:rsidR="00C13B2C" w:rsidRPr="00E33A89">
        <w:rPr>
          <w:rFonts w:ascii="宋体" w:hAnsi="宋体" w:hint="eastAsia"/>
          <w:sz w:val="28"/>
          <w:szCs w:val="28"/>
          <w:lang w:val="zh-TW"/>
        </w:rPr>
        <w:t>地</w:t>
      </w:r>
      <w:r w:rsidRPr="00E33A89">
        <w:rPr>
          <w:rFonts w:ascii="宋体" w:hAnsi="宋体"/>
          <w:sz w:val="28"/>
          <w:szCs w:val="28"/>
          <w:lang w:val="zh-TW" w:eastAsia="zh-TW"/>
        </w:rPr>
        <w:t>创新</w:t>
      </w:r>
      <w:r w:rsidR="00C13B2C" w:rsidRPr="00E33A89">
        <w:rPr>
          <w:rFonts w:ascii="宋体" w:hAnsi="宋体" w:hint="eastAsia"/>
          <w:sz w:val="28"/>
          <w:szCs w:val="28"/>
          <w:lang w:val="zh-TW" w:eastAsia="zh-TW"/>
        </w:rPr>
        <w:t>与</w:t>
      </w:r>
      <w:r w:rsidRPr="00E33A89">
        <w:rPr>
          <w:rFonts w:ascii="宋体" w:hAnsi="宋体" w:hint="eastAsia"/>
          <w:sz w:val="28"/>
          <w:szCs w:val="28"/>
          <w:lang w:val="zh-TW"/>
        </w:rPr>
        <w:t>拓展</w:t>
      </w:r>
      <w:r w:rsidR="00C13B2C" w:rsidRPr="00E33A89">
        <w:rPr>
          <w:rFonts w:ascii="宋体" w:hAnsi="宋体"/>
          <w:sz w:val="28"/>
          <w:szCs w:val="28"/>
          <w:lang w:val="zh-TW" w:eastAsia="zh-TW"/>
        </w:rPr>
        <w:t>，</w:t>
      </w:r>
      <w:r w:rsidR="00C13B2C" w:rsidRPr="00E33A89">
        <w:rPr>
          <w:rFonts w:ascii="宋体" w:hAnsi="宋体" w:hint="eastAsia"/>
          <w:sz w:val="28"/>
          <w:szCs w:val="28"/>
          <w:lang w:val="zh-TW" w:eastAsia="zh-TW"/>
        </w:rPr>
        <w:t>可以</w:t>
      </w:r>
      <w:r w:rsidR="001373E6" w:rsidRPr="00E33A89">
        <w:rPr>
          <w:rFonts w:ascii="宋体" w:hAnsi="宋体" w:hint="eastAsia"/>
          <w:sz w:val="28"/>
          <w:szCs w:val="28"/>
          <w:lang w:val="zh-TW" w:eastAsia="zh-TW"/>
        </w:rPr>
        <w:t>多维度</w:t>
      </w:r>
      <w:r w:rsidRPr="00E33A89">
        <w:rPr>
          <w:rFonts w:ascii="宋体" w:hAnsi="宋体"/>
          <w:sz w:val="28"/>
          <w:szCs w:val="28"/>
          <w:lang w:val="zh-TW" w:eastAsia="zh-TW"/>
        </w:rPr>
        <w:t>考察</w:t>
      </w:r>
      <w:r w:rsidRPr="00E33A89">
        <w:rPr>
          <w:rFonts w:ascii="宋体" w:hAnsi="宋体" w:hint="eastAsia"/>
          <w:sz w:val="28"/>
          <w:szCs w:val="28"/>
          <w:lang w:val="zh-TW"/>
        </w:rPr>
        <w:t>文科</w:t>
      </w:r>
      <w:r w:rsidRPr="00E33A89">
        <w:rPr>
          <w:rFonts w:ascii="宋体" w:hAnsi="宋体"/>
          <w:sz w:val="28"/>
          <w:szCs w:val="28"/>
          <w:lang w:val="zh-TW" w:eastAsia="zh-TW"/>
        </w:rPr>
        <w:t>学生的</w:t>
      </w:r>
      <w:r w:rsidRPr="00E33A89">
        <w:rPr>
          <w:rFonts w:ascii="宋体" w:hAnsi="宋体" w:hint="eastAsia"/>
          <w:sz w:val="28"/>
          <w:szCs w:val="28"/>
          <w:lang w:val="zh-TW"/>
        </w:rPr>
        <w:t>数学能力</w:t>
      </w:r>
      <w:r w:rsidR="00C13B2C" w:rsidRPr="00E33A89">
        <w:rPr>
          <w:rFonts w:ascii="宋体" w:hAnsi="宋体" w:hint="eastAsia"/>
          <w:sz w:val="28"/>
          <w:szCs w:val="28"/>
          <w:lang w:val="zh-TW"/>
        </w:rPr>
        <w:t>，</w:t>
      </w:r>
      <w:r w:rsidR="00C13B2C" w:rsidRPr="00E33A89">
        <w:rPr>
          <w:rFonts w:ascii="宋体" w:hAnsi="宋体" w:hint="eastAsia"/>
          <w:sz w:val="28"/>
          <w:szCs w:val="28"/>
          <w:lang w:val="zh-TW" w:eastAsia="zh-TW"/>
        </w:rPr>
        <w:t>从而</w:t>
      </w:r>
      <w:r w:rsidR="001373E6" w:rsidRPr="00E33A89">
        <w:rPr>
          <w:rFonts w:ascii="宋体" w:hAnsi="宋体" w:hint="eastAsia"/>
          <w:sz w:val="28"/>
          <w:szCs w:val="28"/>
          <w:lang w:val="zh-TW" w:eastAsia="zh-TW"/>
        </w:rPr>
        <w:t>更为客观地区分出学生们的数学能力</w:t>
      </w:r>
      <w:r w:rsidR="00C13B2C" w:rsidRPr="00E33A89">
        <w:rPr>
          <w:rFonts w:ascii="宋体" w:hAnsi="宋体" w:hint="eastAsia"/>
          <w:sz w:val="28"/>
          <w:szCs w:val="28"/>
          <w:lang w:val="zh-TW" w:eastAsia="zh-TW"/>
        </w:rPr>
        <w:t>。</w:t>
      </w:r>
    </w:p>
    <w:p w14:paraId="5CF36630" w14:textId="77777777" w:rsidR="001E1C38" w:rsidRPr="00E33A89" w:rsidRDefault="001E1C38" w:rsidP="001E1C38">
      <w:pPr>
        <w:spacing w:line="360" w:lineRule="auto"/>
        <w:rPr>
          <w:rFonts w:ascii="宋体" w:hAnsi="宋体"/>
          <w:b/>
          <w:color w:val="000000" w:themeColor="text1"/>
          <w:sz w:val="28"/>
          <w:szCs w:val="28"/>
        </w:rPr>
      </w:pPr>
      <w:r w:rsidRPr="00E33A89">
        <w:rPr>
          <w:rFonts w:ascii="宋体" w:hAnsi="宋体"/>
          <w:color w:val="000000" w:themeColor="text1"/>
          <w:sz w:val="28"/>
          <w:szCs w:val="28"/>
        </w:rPr>
        <w:t>2</w:t>
      </w:r>
      <w:r w:rsidRPr="00E33A89">
        <w:rPr>
          <w:rFonts w:ascii="宋体" w:hAnsi="宋体" w:hint="eastAsia"/>
          <w:color w:val="000000" w:themeColor="text1"/>
          <w:sz w:val="28"/>
          <w:szCs w:val="28"/>
        </w:rPr>
        <w:t>．</w:t>
      </w:r>
      <w:r w:rsidRPr="00E33A89">
        <w:rPr>
          <w:rFonts w:ascii="宋体" w:hAnsi="宋体" w:hint="eastAsia"/>
          <w:b/>
          <w:color w:val="000000" w:themeColor="text1"/>
          <w:sz w:val="28"/>
          <w:szCs w:val="28"/>
        </w:rPr>
        <w:t>考点分布</w:t>
      </w:r>
    </w:p>
    <w:tbl>
      <w:tblPr>
        <w:tblStyle w:val="TableNormal"/>
        <w:tblW w:w="8354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88"/>
        <w:gridCol w:w="3647"/>
        <w:gridCol w:w="1843"/>
        <w:gridCol w:w="1276"/>
      </w:tblGrid>
      <w:tr w:rsidR="001E1C38" w:rsidRPr="00E33A89" w14:paraId="25128E34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41C34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题号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AA56C" w14:textId="77777777" w:rsidR="001E1C38" w:rsidRPr="00E33A89" w:rsidRDefault="001E1C38" w:rsidP="001465A9">
            <w:pPr>
              <w:tabs>
                <w:tab w:val="left" w:pos="709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具体考点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08F25C" w14:textId="77777777" w:rsidR="001E1C38" w:rsidRPr="00E33A89" w:rsidRDefault="001E1C38" w:rsidP="001465A9">
            <w:pPr>
              <w:tabs>
                <w:tab w:val="left" w:pos="709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所占分值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67566" w14:textId="77777777" w:rsidR="001E1C38" w:rsidRPr="00E33A89" w:rsidRDefault="001E1C38" w:rsidP="001465A9">
            <w:pPr>
              <w:tabs>
                <w:tab w:val="left" w:pos="709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难易程度</w:t>
            </w:r>
          </w:p>
        </w:tc>
      </w:tr>
      <w:tr w:rsidR="001E1C38" w:rsidRPr="00E33A89" w14:paraId="07AAC6EA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62F44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01D64" w14:textId="66800965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集合运算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646F6D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38A3C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易</w:t>
            </w:r>
          </w:p>
        </w:tc>
      </w:tr>
      <w:tr w:rsidR="001E1C38" w:rsidRPr="00E33A89" w14:paraId="1F53D540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DAB71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6DCE0" w14:textId="715B04AC" w:rsidR="001E1C38" w:rsidRPr="00E33A89" w:rsidRDefault="001E01B6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平面向量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145A83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124F6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易</w:t>
            </w:r>
          </w:p>
        </w:tc>
      </w:tr>
      <w:tr w:rsidR="001E1C38" w:rsidRPr="00E33A89" w14:paraId="6657DDE7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8B0AB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E87B5" w14:textId="36849FBE" w:rsidR="001E1C38" w:rsidRPr="00E33A89" w:rsidRDefault="001E01B6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函数</w:t>
            </w:r>
            <w:r w:rsidR="00651C4A">
              <w:rPr>
                <w:rFonts w:ascii="宋体" w:hAnsi="宋体" w:hint="eastAsia"/>
                <w:sz w:val="28"/>
                <w:szCs w:val="28"/>
              </w:rPr>
              <w:t>奇偶性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7900B3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1C939D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易</w:t>
            </w:r>
          </w:p>
        </w:tc>
      </w:tr>
      <w:tr w:rsidR="001E1C38" w:rsidRPr="00E33A89" w14:paraId="731955F2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8C806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E779B" w14:textId="539D4DE1" w:rsidR="001E1C38" w:rsidRPr="00E33A89" w:rsidRDefault="001E01B6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程序框图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4F3E96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20F310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易</w:t>
            </w:r>
          </w:p>
        </w:tc>
      </w:tr>
      <w:tr w:rsidR="001E1C38" w:rsidRPr="00E33A89" w14:paraId="43BC6080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31A67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8B410" w14:textId="22CDFB60" w:rsidR="001E1C38" w:rsidRPr="00E33A89" w:rsidRDefault="00502FC6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抛物线</w:t>
            </w:r>
            <w:r w:rsidR="001E01B6">
              <w:rPr>
                <w:rFonts w:ascii="宋体" w:hAnsi="宋体" w:hint="eastAsia"/>
                <w:sz w:val="28"/>
                <w:szCs w:val="28"/>
              </w:rPr>
              <w:t>的性质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C0B110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59830" w14:textId="1DF4918F" w:rsidR="001E1C38" w:rsidRPr="00E33A89" w:rsidRDefault="007371D6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易</w:t>
            </w:r>
          </w:p>
        </w:tc>
      </w:tr>
      <w:tr w:rsidR="001E1C38" w:rsidRPr="00E33A89" w14:paraId="611A4F3F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EDA07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F1BFB" w14:textId="0ADC7B5E" w:rsidR="001E1C38" w:rsidRPr="00E33A89" w:rsidRDefault="001E01B6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简单的线性规划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13312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0E691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中</w:t>
            </w:r>
          </w:p>
        </w:tc>
      </w:tr>
      <w:tr w:rsidR="001E1C38" w:rsidRPr="00E33A89" w14:paraId="4418E05A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F066B" w14:textId="77777777" w:rsidR="001E1C38" w:rsidRPr="002C5D4E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2C5D4E"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60B3D" w14:textId="6976582D" w:rsidR="001E1C38" w:rsidRPr="002C5D4E" w:rsidRDefault="001E01B6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2C5D4E">
              <w:rPr>
                <w:rFonts w:ascii="宋体" w:hAnsi="宋体" w:hint="eastAsia"/>
                <w:sz w:val="28"/>
                <w:szCs w:val="28"/>
              </w:rPr>
              <w:t>数列与充分必要性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6A113A" w14:textId="77777777" w:rsidR="001E1C38" w:rsidRPr="002C5D4E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2C5D4E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3D7C1" w14:textId="29D45019" w:rsidR="001E1C38" w:rsidRPr="002C5D4E" w:rsidRDefault="00651C4A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2C5D4E">
              <w:rPr>
                <w:rFonts w:ascii="宋体" w:hAnsi="宋体" w:hint="eastAsia"/>
                <w:sz w:val="28"/>
                <w:szCs w:val="28"/>
              </w:rPr>
              <w:t>中</w:t>
            </w:r>
          </w:p>
        </w:tc>
      </w:tr>
      <w:tr w:rsidR="001E1C38" w:rsidRPr="00E33A89" w14:paraId="443D4FA5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3C35A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/>
                <w:sz w:val="28"/>
                <w:szCs w:val="28"/>
              </w:rPr>
              <w:lastRenderedPageBreak/>
              <w:t>8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A0153" w14:textId="7B8CD0CB" w:rsidR="001E1C38" w:rsidRPr="00E33A89" w:rsidRDefault="0066508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直线与圆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21BEBE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F66F2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难</w:t>
            </w:r>
          </w:p>
        </w:tc>
      </w:tr>
      <w:tr w:rsidR="001E1C38" w:rsidRPr="00E33A89" w14:paraId="1572E563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53EFC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E45C7" w14:textId="63D2CD83" w:rsidR="001E1C38" w:rsidRPr="00E33A89" w:rsidRDefault="0066508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复数的运算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F7C36E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10829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易</w:t>
            </w:r>
          </w:p>
        </w:tc>
      </w:tr>
      <w:tr w:rsidR="001E1C38" w:rsidRPr="00E33A89" w14:paraId="010B56A1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6CE4B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/>
                <w:sz w:val="28"/>
                <w:szCs w:val="28"/>
              </w:rPr>
              <w:t>10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51074" w14:textId="2DCF3D61" w:rsidR="001E1C38" w:rsidRPr="00E33A89" w:rsidRDefault="0066508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双曲线的性质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44F9B2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C0D69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易</w:t>
            </w:r>
          </w:p>
        </w:tc>
      </w:tr>
      <w:tr w:rsidR="001E1C38" w:rsidRPr="00E33A89" w14:paraId="4612DB0A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71E07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/>
                <w:sz w:val="28"/>
                <w:szCs w:val="28"/>
              </w:rPr>
              <w:t>11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7CD95" w14:textId="51FE9C4F" w:rsidR="001E1C38" w:rsidRPr="00E33A89" w:rsidRDefault="0066508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解三角形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36A6B4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63A2F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易</w:t>
            </w:r>
          </w:p>
        </w:tc>
      </w:tr>
      <w:tr w:rsidR="001E1C38" w:rsidRPr="00E33A89" w14:paraId="32B12A71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9F0CA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/>
                <w:sz w:val="28"/>
                <w:szCs w:val="28"/>
              </w:rPr>
              <w:t>12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74D46" w14:textId="3F5BBEA2" w:rsidR="001E1C38" w:rsidRPr="00E33A89" w:rsidRDefault="0066508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三视图与体积计算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6C52BE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F1479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中</w:t>
            </w:r>
          </w:p>
        </w:tc>
      </w:tr>
      <w:tr w:rsidR="001E1C38" w:rsidRPr="00E33A89" w14:paraId="051D5888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60BA3" w14:textId="77777777" w:rsidR="001E1C38" w:rsidRPr="002C5D4E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2C5D4E">
              <w:rPr>
                <w:rFonts w:ascii="宋体" w:hAnsi="宋体"/>
                <w:sz w:val="28"/>
                <w:szCs w:val="28"/>
              </w:rPr>
              <w:t>13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95D35" w14:textId="71962569" w:rsidR="001E1C38" w:rsidRPr="002C5D4E" w:rsidRDefault="00B8368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2C5D4E">
              <w:rPr>
                <w:rFonts w:ascii="宋体" w:hAnsi="宋体" w:hint="eastAsia"/>
                <w:sz w:val="28"/>
                <w:szCs w:val="28"/>
              </w:rPr>
              <w:t>函数零点、单调性与最值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A990CC" w14:textId="77777777" w:rsidR="001E1C38" w:rsidRPr="002C5D4E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2C5D4E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4B414" w14:textId="77777777" w:rsidR="001E1C38" w:rsidRPr="002C5D4E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2C5D4E">
              <w:rPr>
                <w:rFonts w:ascii="宋体" w:hAnsi="宋体" w:hint="eastAsia"/>
                <w:sz w:val="28"/>
                <w:szCs w:val="28"/>
              </w:rPr>
              <w:t>中</w:t>
            </w:r>
          </w:p>
        </w:tc>
      </w:tr>
      <w:tr w:rsidR="001E1C38" w:rsidRPr="00E33A89" w14:paraId="7E7BDA20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A1739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/>
                <w:sz w:val="28"/>
                <w:szCs w:val="28"/>
              </w:rPr>
              <w:t>14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9B9ED" w14:textId="4DDB29DD" w:rsidR="001E1C38" w:rsidRPr="00E33A89" w:rsidRDefault="0066508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逻辑推理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1E993C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947FF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难</w:t>
            </w:r>
          </w:p>
        </w:tc>
      </w:tr>
      <w:tr w:rsidR="001E1C38" w:rsidRPr="00E33A89" w14:paraId="69385278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BEB51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/>
                <w:sz w:val="28"/>
                <w:szCs w:val="28"/>
              </w:rPr>
              <w:t>15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F7FA1" w14:textId="606EBAAA" w:rsidR="001E1C38" w:rsidRPr="00E33A89" w:rsidRDefault="00502FC6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数列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403168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44E9A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易</w:t>
            </w:r>
          </w:p>
        </w:tc>
      </w:tr>
      <w:tr w:rsidR="001E1C38" w:rsidRPr="00E33A89" w14:paraId="48B5154C" w14:textId="77777777" w:rsidTr="001465A9">
        <w:trPr>
          <w:trHeight w:val="836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0AE58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1</w:t>
            </w:r>
            <w:r w:rsidRPr="00E33A89"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3FE45" w14:textId="654EBB1B" w:rsidR="001E1C38" w:rsidRPr="00665088" w:rsidRDefault="0066508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三角函数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691E" w14:textId="0A00EE55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1</w:t>
            </w:r>
            <w:r w:rsidR="00F94FFF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238BC0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易</w:t>
            </w:r>
          </w:p>
        </w:tc>
      </w:tr>
      <w:tr w:rsidR="001E1C38" w:rsidRPr="00E33A89" w14:paraId="3F99C279" w14:textId="77777777" w:rsidTr="001465A9">
        <w:trPr>
          <w:trHeight w:val="375"/>
        </w:trPr>
        <w:tc>
          <w:tcPr>
            <w:tcW w:w="15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EE890" w14:textId="77777777" w:rsidR="001E1C38" w:rsidRPr="00E33A89" w:rsidRDefault="001E1C38" w:rsidP="001465A9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1</w:t>
            </w:r>
            <w:r w:rsidRPr="00E33A89"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CC1FD" w14:textId="7F2EC1AC" w:rsidR="001E1C38" w:rsidRPr="00E33A89" w:rsidRDefault="001E1C38" w:rsidP="00665088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33A89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统计和概率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F367" w14:textId="77777777" w:rsidR="001E1C38" w:rsidRPr="00E33A89" w:rsidRDefault="001E1C38" w:rsidP="001465A9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1</w:t>
            </w:r>
            <w:r w:rsidRPr="00E33A89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F8B738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中</w:t>
            </w:r>
          </w:p>
        </w:tc>
      </w:tr>
      <w:tr w:rsidR="001E1C38" w:rsidRPr="00E33A89" w14:paraId="07C6294A" w14:textId="77777777" w:rsidTr="001465A9">
        <w:trPr>
          <w:trHeight w:val="390"/>
        </w:trPr>
        <w:tc>
          <w:tcPr>
            <w:tcW w:w="15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681CA" w14:textId="77777777" w:rsidR="001E1C38" w:rsidRPr="002C5D4E" w:rsidRDefault="001E1C38" w:rsidP="001465A9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2C5D4E">
              <w:rPr>
                <w:rFonts w:ascii="宋体" w:hAnsi="宋体" w:hint="eastAsia"/>
                <w:sz w:val="28"/>
                <w:szCs w:val="28"/>
              </w:rPr>
              <w:t>1</w:t>
            </w:r>
            <w:r w:rsidRPr="002C5D4E"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DD017" w14:textId="11774ABF" w:rsidR="001E1C38" w:rsidRPr="002C5D4E" w:rsidRDefault="00502FC6" w:rsidP="001465A9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2C5D4E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立体几何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D4D48E" w14:textId="5723DA53" w:rsidR="001E1C38" w:rsidRPr="002C5D4E" w:rsidRDefault="001E1C38" w:rsidP="001465A9">
            <w:pPr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2C5D4E">
              <w:rPr>
                <w:rFonts w:ascii="宋体" w:hAnsi="宋体" w:hint="eastAsia"/>
                <w:sz w:val="28"/>
                <w:szCs w:val="28"/>
              </w:rPr>
              <w:t>1</w:t>
            </w:r>
            <w:r w:rsidR="00F94FFF" w:rsidRPr="002C5D4E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B0907" w14:textId="77777777" w:rsidR="001E1C38" w:rsidRPr="002C5D4E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2C5D4E">
              <w:rPr>
                <w:rFonts w:ascii="宋体" w:hAnsi="宋体" w:hint="eastAsia"/>
                <w:sz w:val="28"/>
                <w:szCs w:val="28"/>
              </w:rPr>
              <w:t>中</w:t>
            </w:r>
          </w:p>
        </w:tc>
      </w:tr>
      <w:tr w:rsidR="001E1C38" w:rsidRPr="00E33A89" w14:paraId="0B1AC55B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AA3E5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19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E61E1" w14:textId="7EF4E21E" w:rsidR="001E1C38" w:rsidRPr="00E33A89" w:rsidRDefault="001E1C38" w:rsidP="004766C7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33A89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圆锥曲线</w:t>
            </w:r>
            <w:r w:rsidR="001373E6" w:rsidRPr="00E33A89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与直线位置关系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5DDED6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A9960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难</w:t>
            </w:r>
          </w:p>
        </w:tc>
      </w:tr>
      <w:tr w:rsidR="001E1C38" w:rsidRPr="00E33A89" w14:paraId="2EAB5FDC" w14:textId="77777777" w:rsidTr="001465A9">
        <w:trPr>
          <w:trHeight w:val="520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1E07E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E1099" w14:textId="5D9716FD" w:rsidR="001E1C38" w:rsidRPr="00E33A89" w:rsidRDefault="00502FC6" w:rsidP="004766C7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 w:cs="Arial Unicode MS"/>
                <w:sz w:val="28"/>
                <w:szCs w:val="28"/>
                <w:lang w:val="zh-CN"/>
              </w:rPr>
            </w:pPr>
            <w:r w:rsidRPr="00E33A89">
              <w:rPr>
                <w:rFonts w:ascii="宋体" w:hAnsi="宋体" w:cs="Arial Unicode MS" w:hint="eastAsia"/>
                <w:sz w:val="28"/>
                <w:szCs w:val="28"/>
                <w:lang w:val="zh-CN"/>
              </w:rPr>
              <w:t>导数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2F9AB8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4F5637" w14:textId="77777777" w:rsidR="001E1C38" w:rsidRPr="00E33A89" w:rsidRDefault="001E1C38" w:rsidP="001465A9">
            <w:pPr>
              <w:widowControl/>
              <w:tabs>
                <w:tab w:val="left" w:pos="709"/>
              </w:tabs>
              <w:suppressAutoHyphens/>
              <w:jc w:val="center"/>
              <w:outlineLvl w:val="0"/>
              <w:rPr>
                <w:rFonts w:ascii="宋体" w:hAnsi="宋体"/>
                <w:sz w:val="28"/>
                <w:szCs w:val="28"/>
              </w:rPr>
            </w:pPr>
            <w:r w:rsidRPr="00E33A89">
              <w:rPr>
                <w:rFonts w:ascii="宋体" w:hAnsi="宋体" w:hint="eastAsia"/>
                <w:sz w:val="28"/>
                <w:szCs w:val="28"/>
              </w:rPr>
              <w:t>难</w:t>
            </w:r>
          </w:p>
        </w:tc>
      </w:tr>
    </w:tbl>
    <w:p w14:paraId="027DD049" w14:textId="77777777" w:rsidR="008C1665" w:rsidRPr="00E33A89" w:rsidRDefault="008C1665" w:rsidP="00F36404">
      <w:pPr>
        <w:spacing w:line="360" w:lineRule="auto"/>
        <w:rPr>
          <w:rFonts w:ascii="宋体" w:hAnsi="宋体"/>
          <w:b/>
          <w:color w:val="000000" w:themeColor="text1"/>
          <w:sz w:val="28"/>
          <w:szCs w:val="28"/>
        </w:rPr>
      </w:pPr>
    </w:p>
    <w:p w14:paraId="4F5E11F9" w14:textId="76F3CFF5" w:rsidR="00F36404" w:rsidRPr="00E33A89" w:rsidRDefault="00F36404" w:rsidP="00F36404">
      <w:pPr>
        <w:spacing w:line="360" w:lineRule="auto"/>
        <w:rPr>
          <w:rFonts w:ascii="宋体" w:hAnsi="宋体"/>
          <w:b/>
          <w:color w:val="000000" w:themeColor="text1"/>
          <w:sz w:val="28"/>
          <w:szCs w:val="28"/>
        </w:rPr>
      </w:pPr>
      <w:r w:rsidRPr="00E33A89">
        <w:rPr>
          <w:rFonts w:ascii="宋体" w:hAnsi="宋体" w:hint="eastAsia"/>
          <w:b/>
          <w:color w:val="000000" w:themeColor="text1"/>
          <w:sz w:val="28"/>
          <w:szCs w:val="28"/>
        </w:rPr>
        <w:t>三、总结</w:t>
      </w:r>
    </w:p>
    <w:p w14:paraId="27767B18" w14:textId="2004D830" w:rsidR="00D82CDB" w:rsidRPr="00E33A89" w:rsidRDefault="00F36404" w:rsidP="00EE2B1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33A89">
        <w:rPr>
          <w:rFonts w:ascii="宋体" w:hAnsi="宋体" w:hint="eastAsia"/>
          <w:sz w:val="28"/>
          <w:szCs w:val="28"/>
        </w:rPr>
        <w:t>通过本试卷的分析，可以看出命题者在考查学生的基础知识与</w:t>
      </w:r>
      <w:r w:rsidR="00B83688">
        <w:rPr>
          <w:rFonts w:ascii="宋体" w:hAnsi="宋体" w:hint="eastAsia"/>
          <w:sz w:val="28"/>
          <w:szCs w:val="28"/>
        </w:rPr>
        <w:t>基础能力的同时，更注重考查学生分析处理问题的能力</w:t>
      </w:r>
      <w:r w:rsidRPr="00E33A89">
        <w:rPr>
          <w:rFonts w:ascii="宋体" w:hAnsi="宋体" w:hint="eastAsia"/>
          <w:sz w:val="28"/>
          <w:szCs w:val="28"/>
        </w:rPr>
        <w:t>，题型</w:t>
      </w:r>
      <w:r w:rsidR="00924ED2" w:rsidRPr="00E33A89">
        <w:rPr>
          <w:rFonts w:ascii="宋体" w:hAnsi="宋体" w:hint="eastAsia"/>
          <w:sz w:val="28"/>
          <w:szCs w:val="28"/>
        </w:rPr>
        <w:t>结构和难易梯</w:t>
      </w:r>
      <w:r w:rsidRPr="00E33A89">
        <w:rPr>
          <w:rFonts w:ascii="宋体" w:hAnsi="宋体" w:hint="eastAsia"/>
          <w:sz w:val="28"/>
          <w:szCs w:val="28"/>
        </w:rPr>
        <w:t>度更加灵活</w:t>
      </w:r>
      <w:r w:rsidR="00EE2B1C" w:rsidRPr="00E33A89">
        <w:rPr>
          <w:rFonts w:ascii="宋体" w:hAnsi="宋体" w:hint="eastAsia"/>
          <w:sz w:val="28"/>
          <w:szCs w:val="28"/>
        </w:rPr>
        <w:t>，</w:t>
      </w:r>
      <w:r w:rsidR="00924ED2" w:rsidRPr="00E33A89">
        <w:rPr>
          <w:rFonts w:ascii="宋体" w:hAnsi="宋体" w:hint="eastAsia"/>
          <w:sz w:val="28"/>
          <w:szCs w:val="28"/>
        </w:rPr>
        <w:t>适当增加</w:t>
      </w:r>
      <w:r w:rsidR="00B83688">
        <w:rPr>
          <w:rFonts w:ascii="宋体" w:hAnsi="宋体" w:hint="eastAsia"/>
          <w:sz w:val="28"/>
          <w:szCs w:val="28"/>
        </w:rPr>
        <w:t>了</w:t>
      </w:r>
      <w:r w:rsidR="00924ED2" w:rsidRPr="00E33A89">
        <w:rPr>
          <w:rFonts w:ascii="宋体" w:hAnsi="宋体" w:hint="eastAsia"/>
          <w:sz w:val="28"/>
          <w:szCs w:val="28"/>
        </w:rPr>
        <w:t>“中等难度”题目的比例，希望同学们</w:t>
      </w:r>
      <w:r w:rsidR="00924ED2" w:rsidRPr="00E33A89">
        <w:rPr>
          <w:rFonts w:ascii="宋体" w:hAnsi="宋体" w:hint="eastAsia"/>
          <w:sz w:val="28"/>
          <w:szCs w:val="28"/>
        </w:rPr>
        <w:lastRenderedPageBreak/>
        <w:t>能做好心理准备。</w:t>
      </w:r>
    </w:p>
    <w:p w14:paraId="4B19C708" w14:textId="77777777" w:rsidR="00BB76FF" w:rsidRPr="00E33A89" w:rsidRDefault="00BB76FF" w:rsidP="00BB76FF">
      <w:pPr>
        <w:spacing w:line="360" w:lineRule="auto"/>
        <w:rPr>
          <w:rFonts w:ascii="宋体" w:hAnsi="宋体"/>
          <w:color w:val="000000" w:themeColor="text1"/>
          <w:sz w:val="28"/>
          <w:szCs w:val="28"/>
        </w:rPr>
      </w:pPr>
      <w:r w:rsidRPr="00E33A89">
        <w:rPr>
          <w:rFonts w:ascii="宋体" w:hAnsi="宋体" w:hint="eastAsia"/>
          <w:b/>
          <w:color w:val="000000" w:themeColor="text1"/>
          <w:sz w:val="28"/>
          <w:szCs w:val="28"/>
        </w:rPr>
        <w:t>四、寄语</w:t>
      </w:r>
    </w:p>
    <w:p w14:paraId="36F5525A" w14:textId="58D885A2" w:rsidR="00BB76FF" w:rsidRPr="00E33A89" w:rsidRDefault="00BB76FF" w:rsidP="00EE2B1C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33A89">
        <w:rPr>
          <w:rFonts w:ascii="宋体" w:hAnsi="宋体" w:hint="eastAsia"/>
          <w:sz w:val="28"/>
          <w:szCs w:val="28"/>
        </w:rPr>
        <w:t>同学们，“一模”考试对我们来说意义重大，它不仅全面检验了我们“一轮复习”的学习效果，还为“二轮复习”提供了最直接的参考。希望同学们能通过这次考试，认真地自我总结，优化学习规划，明确高考目标。在此寄语2018届高考考生</w:t>
      </w:r>
      <w:r w:rsidR="00F513AD" w:rsidRPr="00E33A89">
        <w:rPr>
          <w:rFonts w:ascii="宋体" w:hAnsi="宋体" w:hint="eastAsia"/>
          <w:sz w:val="28"/>
          <w:szCs w:val="28"/>
        </w:rPr>
        <w:t>，</w:t>
      </w:r>
      <w:r w:rsidRPr="00E33A89">
        <w:rPr>
          <w:rFonts w:ascii="宋体" w:hAnsi="宋体" w:hint="eastAsia"/>
          <w:sz w:val="28"/>
          <w:szCs w:val="28"/>
        </w:rPr>
        <w:t>请您一定注意以下几点：</w:t>
      </w:r>
    </w:p>
    <w:p w14:paraId="7C65155E" w14:textId="414DF422" w:rsidR="00BB76FF" w:rsidRPr="00E33A89" w:rsidRDefault="00BB76FF" w:rsidP="00BB76FF">
      <w:pPr>
        <w:pStyle w:val="af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textAlignment w:val="bottom"/>
        <w:rPr>
          <w:rFonts w:cstheme="minorBidi"/>
          <w:sz w:val="28"/>
          <w:szCs w:val="28"/>
        </w:rPr>
      </w:pPr>
      <w:r w:rsidRPr="00E33A89">
        <w:rPr>
          <w:rFonts w:cstheme="minorBidi" w:hint="eastAsia"/>
          <w:sz w:val="28"/>
          <w:szCs w:val="28"/>
        </w:rPr>
        <w:t>一定要全面反思总结</w:t>
      </w:r>
      <w:r w:rsidR="00F513AD" w:rsidRPr="00E33A89">
        <w:rPr>
          <w:rFonts w:cstheme="minorBidi" w:hint="eastAsia"/>
          <w:sz w:val="28"/>
          <w:szCs w:val="28"/>
        </w:rPr>
        <w:t>，</w:t>
      </w:r>
      <w:r w:rsidRPr="00E33A89">
        <w:rPr>
          <w:rFonts w:cstheme="minorBidi" w:hint="eastAsia"/>
          <w:sz w:val="28"/>
          <w:szCs w:val="28"/>
        </w:rPr>
        <w:t>梳理自己当前数学学习中的知识漏洞，</w:t>
      </w:r>
      <w:r w:rsidRPr="00E33A89">
        <w:rPr>
          <w:rFonts w:cstheme="minorBidi" w:hint="eastAsia"/>
          <w:sz w:val="28"/>
          <w:szCs w:val="28"/>
          <w:em w:val="dot"/>
        </w:rPr>
        <w:t>第一时间找到解决问题最科学高效的方法</w:t>
      </w:r>
      <w:bookmarkStart w:id="3" w:name="OLE_LINK1"/>
      <w:bookmarkStart w:id="4" w:name="OLE_LINK2"/>
      <w:r w:rsidR="00EE2B1C" w:rsidRPr="00E33A89">
        <w:rPr>
          <w:rFonts w:cstheme="minorBidi" w:hint="eastAsia"/>
          <w:sz w:val="28"/>
          <w:szCs w:val="28"/>
        </w:rPr>
        <w:t>；</w:t>
      </w:r>
      <w:bookmarkEnd w:id="3"/>
      <w:bookmarkEnd w:id="4"/>
    </w:p>
    <w:p w14:paraId="4CF1ACB6" w14:textId="77777777" w:rsidR="00BB76FF" w:rsidRPr="00E33A89" w:rsidRDefault="00BB76FF" w:rsidP="00BB76FF">
      <w:pPr>
        <w:pStyle w:val="af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textAlignment w:val="bottom"/>
        <w:rPr>
          <w:rFonts w:cstheme="minorBidi"/>
          <w:sz w:val="28"/>
          <w:szCs w:val="28"/>
        </w:rPr>
      </w:pPr>
      <w:r w:rsidRPr="00E33A89">
        <w:rPr>
          <w:rFonts w:cstheme="minorBidi" w:hint="eastAsia"/>
          <w:sz w:val="28"/>
          <w:szCs w:val="28"/>
        </w:rPr>
        <w:t>一定要明确目标，列出适合自己的学习计划，并严格按照学习计划去落实数学学习，真正掌握自己的未来；</w:t>
      </w:r>
    </w:p>
    <w:p w14:paraId="6E7B9BCE" w14:textId="77777777" w:rsidR="00BB76FF" w:rsidRPr="00E33A89" w:rsidRDefault="00BB76FF" w:rsidP="00BB76FF">
      <w:pPr>
        <w:pStyle w:val="af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textAlignment w:val="bottom"/>
        <w:rPr>
          <w:rFonts w:cstheme="minorBidi"/>
          <w:sz w:val="28"/>
          <w:szCs w:val="28"/>
        </w:rPr>
      </w:pPr>
      <w:r w:rsidRPr="00E33A89">
        <w:rPr>
          <w:rFonts w:cstheme="minorBidi" w:hint="eastAsia"/>
          <w:sz w:val="28"/>
          <w:szCs w:val="28"/>
        </w:rPr>
        <w:t>一定要重视数学基础知识与基本能力，特别注意做到定义、定理、公式的熟练应用，以及积累常考题型的解题方法；</w:t>
      </w:r>
    </w:p>
    <w:p w14:paraId="171517F0" w14:textId="5EB4082B" w:rsidR="00BB76FF" w:rsidRPr="00E33A89" w:rsidRDefault="00BB76FF" w:rsidP="00BB76FF">
      <w:pPr>
        <w:pStyle w:val="af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textAlignment w:val="bottom"/>
        <w:rPr>
          <w:rFonts w:cstheme="minorBidi"/>
          <w:sz w:val="28"/>
          <w:szCs w:val="28"/>
        </w:rPr>
      </w:pPr>
      <w:r w:rsidRPr="00E33A89">
        <w:rPr>
          <w:rFonts w:cstheme="minorBidi" w:hint="eastAsia"/>
          <w:sz w:val="28"/>
          <w:szCs w:val="28"/>
        </w:rPr>
        <w:t>一定要树立信心，古往今来，正确的学习方法与自身的不断努力肯定会得到回报</w:t>
      </w:r>
      <w:r w:rsidR="00F94FFF">
        <w:rPr>
          <w:rFonts w:cstheme="minorBidi" w:hint="eastAsia"/>
          <w:sz w:val="28"/>
          <w:szCs w:val="28"/>
        </w:rPr>
        <w:t>；</w:t>
      </w:r>
    </w:p>
    <w:p w14:paraId="1F440D75" w14:textId="4683C203" w:rsidR="00BB76FF" w:rsidRPr="00E33A89" w:rsidRDefault="00BB76FF" w:rsidP="00BB76FF">
      <w:pPr>
        <w:pStyle w:val="af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textAlignment w:val="bottom"/>
        <w:rPr>
          <w:rFonts w:cstheme="minorBidi"/>
          <w:sz w:val="28"/>
          <w:szCs w:val="28"/>
        </w:rPr>
      </w:pPr>
      <w:r w:rsidRPr="00E33A89">
        <w:rPr>
          <w:rFonts w:cstheme="minorBidi" w:hint="eastAsia"/>
          <w:sz w:val="28"/>
          <w:szCs w:val="28"/>
        </w:rPr>
        <w:t>一定要坚持到底</w:t>
      </w:r>
      <w:r w:rsidR="00F94FFF">
        <w:rPr>
          <w:rFonts w:cstheme="minorBidi" w:hint="eastAsia"/>
          <w:sz w:val="28"/>
          <w:szCs w:val="28"/>
        </w:rPr>
        <w:t>，</w:t>
      </w:r>
      <w:r w:rsidRPr="00E33A89">
        <w:rPr>
          <w:rFonts w:cstheme="minorBidi" w:hint="eastAsia"/>
          <w:sz w:val="28"/>
          <w:szCs w:val="28"/>
        </w:rPr>
        <w:t>全力冲刺，珍惜难得的奋斗时光！</w:t>
      </w:r>
    </w:p>
    <w:p w14:paraId="32B257CB" w14:textId="2ABEF80A" w:rsidR="00651C4A" w:rsidRDefault="00BB76FF" w:rsidP="00651C4A">
      <w:pPr>
        <w:pStyle w:val="af"/>
        <w:shd w:val="clear" w:color="auto" w:fill="FFFFFF"/>
        <w:spacing w:before="0" w:beforeAutospacing="0" w:after="0" w:afterAutospacing="0" w:line="360" w:lineRule="auto"/>
        <w:textAlignment w:val="bottom"/>
        <w:rPr>
          <w:rFonts w:cstheme="minorBidi"/>
          <w:sz w:val="28"/>
          <w:szCs w:val="28"/>
        </w:rPr>
      </w:pPr>
      <w:r w:rsidRPr="00E33A89">
        <w:rPr>
          <w:rFonts w:hint="eastAsia"/>
          <w:sz w:val="28"/>
          <w:szCs w:val="28"/>
        </w:rPr>
        <w:t>“雄关漫道真如铁 而今迈步从头越”,</w:t>
      </w:r>
      <w:r w:rsidRPr="00E33A89">
        <w:rPr>
          <w:rFonts w:cstheme="minorBidi" w:hint="eastAsia"/>
          <w:sz w:val="28"/>
          <w:szCs w:val="28"/>
        </w:rPr>
        <w:t>不管这次考试成绩如何，同学们都应客观对待。从现在起又是新的起点，希望同学们整装待发，奋勇向前！在此新东方老师预祝莘莘学子高考取得理想成绩!</w:t>
      </w:r>
    </w:p>
    <w:p w14:paraId="71534DA5" w14:textId="058B7C09" w:rsidR="009E2DA2" w:rsidRPr="00036816" w:rsidRDefault="009E2DA2" w:rsidP="00651C4A">
      <w:pPr>
        <w:pStyle w:val="af"/>
        <w:shd w:val="clear" w:color="auto" w:fill="FFFFFF"/>
        <w:spacing w:before="0" w:beforeAutospacing="0" w:after="0" w:afterAutospacing="0" w:line="360" w:lineRule="auto"/>
        <w:textAlignment w:val="bottom"/>
        <w:rPr>
          <w:rFonts w:cstheme="minorBidi"/>
          <w:sz w:val="28"/>
          <w:szCs w:val="28"/>
        </w:rPr>
      </w:pPr>
      <w:bookmarkStart w:id="5" w:name="_GoBack"/>
      <w:bookmarkEnd w:id="5"/>
    </w:p>
    <w:sectPr w:rsidR="009E2DA2" w:rsidRPr="00036816" w:rsidSect="005F2E2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13193" w14:textId="77777777" w:rsidR="00471392" w:rsidRDefault="00471392" w:rsidP="00123326">
      <w:pPr>
        <w:rPr>
          <w:rFonts w:hint="eastAsia"/>
        </w:rPr>
      </w:pPr>
      <w:r>
        <w:separator/>
      </w:r>
    </w:p>
  </w:endnote>
  <w:endnote w:type="continuationSeparator" w:id="0">
    <w:p w14:paraId="402D9572" w14:textId="77777777" w:rsidR="00471392" w:rsidRDefault="00471392" w:rsidP="001233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438721"/>
      <w:docPartObj>
        <w:docPartGallery w:val="Page Numbers (Bottom of Page)"/>
        <w:docPartUnique/>
      </w:docPartObj>
    </w:sdtPr>
    <w:sdtEndPr/>
    <w:sdtContent>
      <w:p w14:paraId="471335D2" w14:textId="26D968D8" w:rsidR="00EA699D" w:rsidRDefault="00EA699D">
        <w:pPr>
          <w:pStyle w:val="a7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816" w:rsidRPr="00036816">
          <w:rPr>
            <w:rFonts w:hint="eastAsia"/>
            <w:noProof/>
            <w:lang w:val="zh-CN"/>
          </w:rPr>
          <w:t>4</w:t>
        </w:r>
        <w:r>
          <w:fldChar w:fldCharType="end"/>
        </w:r>
      </w:p>
    </w:sdtContent>
  </w:sdt>
  <w:p w14:paraId="47048A83" w14:textId="77777777" w:rsidR="00EA699D" w:rsidRDefault="00EA699D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59DF0" w14:textId="77777777" w:rsidR="00471392" w:rsidRDefault="00471392" w:rsidP="00123326">
      <w:pPr>
        <w:rPr>
          <w:rFonts w:hint="eastAsia"/>
        </w:rPr>
      </w:pPr>
      <w:r>
        <w:separator/>
      </w:r>
    </w:p>
  </w:footnote>
  <w:footnote w:type="continuationSeparator" w:id="0">
    <w:p w14:paraId="1425101B" w14:textId="77777777" w:rsidR="00471392" w:rsidRDefault="00471392" w:rsidP="0012332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8008" w14:textId="77777777" w:rsidR="00EA699D" w:rsidRDefault="00471392">
    <w:pPr>
      <w:pStyle w:val="a6"/>
      <w:rPr>
        <w:rFonts w:hint="eastAsia"/>
      </w:rPr>
    </w:pPr>
    <w:r>
      <w:rPr>
        <w:rFonts w:hint="eastAsia"/>
        <w:noProof/>
      </w:rPr>
      <w:pict w14:anchorId="54225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70" o:spid="_x0000_s2050" type="#_x0000_t75" alt="111" style="position:absolute;left:0;text-align:left;margin-left:0;margin-top:0;width:414.85pt;height:586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0CDB" w14:textId="04DBDA18" w:rsidR="00EA699D" w:rsidRPr="00525A6D" w:rsidRDefault="00601127">
    <w:pPr>
      <w:pStyle w:val="a6"/>
      <w:rPr>
        <w:rFonts w:ascii="微软雅黑" w:eastAsia="微软雅黑" w:hAnsi="微软雅黑"/>
      </w:rPr>
    </w:pPr>
    <w:r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60288" behindDoc="1" locked="0" layoutInCell="1" allowOverlap="1" wp14:anchorId="42DE8BD0" wp14:editId="33E60739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99D" w:rsidRPr="00525A6D">
      <w:rPr>
        <w:rFonts w:ascii="微软雅黑" w:eastAsia="微软雅黑" w:hAnsi="微软雅黑" w:hint="eastAsia"/>
      </w:rPr>
      <w:t>北京新东方优能中学&amp;优能1对1</w:t>
    </w:r>
    <w:r>
      <w:rPr>
        <w:rFonts w:ascii="微软雅黑" w:eastAsia="微软雅黑" w:hAnsi="微软雅黑" w:hint="eastAsia"/>
      </w:rPr>
      <w:t>&amp;新东方在线&amp;东方优播</w:t>
    </w:r>
    <w:r w:rsidR="00602BD8">
      <w:rPr>
        <w:rFonts w:ascii="微软雅黑" w:eastAsia="微软雅黑" w:hAnsi="微软雅黑" w:hint="eastAsia"/>
      </w:rPr>
      <w:t>联合</w:t>
    </w:r>
    <w:r w:rsidR="00EA699D" w:rsidRPr="00525A6D">
      <w:rPr>
        <w:rFonts w:ascii="微软雅黑" w:eastAsia="微软雅黑" w:hAnsi="微软雅黑" w:hint="eastAsia"/>
      </w:rPr>
      <w:t>出品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DD5B" w14:textId="77777777" w:rsidR="00EA699D" w:rsidRDefault="00471392">
    <w:pPr>
      <w:pStyle w:val="a6"/>
      <w:rPr>
        <w:rFonts w:hint="eastAsia"/>
      </w:rPr>
    </w:pPr>
    <w:r>
      <w:rPr>
        <w:rFonts w:hint="eastAsia"/>
        <w:noProof/>
      </w:rPr>
      <w:pict w14:anchorId="382CB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69" o:spid="_x0000_s2049" type="#_x0000_t75" alt="111" style="position:absolute;left:0;text-align:left;margin-left:0;margin-top:0;width:414.85pt;height:586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3605"/>
    <w:multiLevelType w:val="hybridMultilevel"/>
    <w:tmpl w:val="17AA516A"/>
    <w:lvl w:ilvl="0" w:tplc="C97C1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E4229B"/>
    <w:multiLevelType w:val="hybridMultilevel"/>
    <w:tmpl w:val="13B2D75E"/>
    <w:lvl w:ilvl="0" w:tplc="A848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2D29F4"/>
    <w:multiLevelType w:val="hybridMultilevel"/>
    <w:tmpl w:val="611015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92E7B84"/>
    <w:multiLevelType w:val="singleLevel"/>
    <w:tmpl w:val="592E7B84"/>
    <w:lvl w:ilvl="0">
      <w:start w:val="1"/>
      <w:numFmt w:val="decimal"/>
      <w:suff w:val="nothing"/>
      <w:lvlText w:val="（%1）"/>
      <w:lvlJc w:val="left"/>
    </w:lvl>
  </w:abstractNum>
  <w:abstractNum w:abstractNumId="4">
    <w:nsid w:val="592E7CF4"/>
    <w:multiLevelType w:val="singleLevel"/>
    <w:tmpl w:val="592E7CF4"/>
    <w:lvl w:ilvl="0">
      <w:start w:val="1"/>
      <w:numFmt w:val="decimal"/>
      <w:suff w:val="nothing"/>
      <w:lvlText w:val="（%1）"/>
      <w:lvlJc w:val="left"/>
    </w:lvl>
  </w:abstractNum>
  <w:abstractNum w:abstractNumId="5">
    <w:nsid w:val="64892AB7"/>
    <w:multiLevelType w:val="hybridMultilevel"/>
    <w:tmpl w:val="C91E28BA"/>
    <w:lvl w:ilvl="0" w:tplc="09D48640">
      <w:start w:val="37"/>
      <w:numFmt w:val="decimal"/>
      <w:lvlText w:val="%1．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1E41BA"/>
    <w:multiLevelType w:val="hybridMultilevel"/>
    <w:tmpl w:val="97BA41C6"/>
    <w:styleLink w:val="a"/>
    <w:lvl w:ilvl="0" w:tplc="AB4C006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C2857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8E22B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4346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26736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C1204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A88676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C0BEF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873A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7DF02839"/>
    <w:multiLevelType w:val="hybridMultilevel"/>
    <w:tmpl w:val="B13A8D4A"/>
    <w:lvl w:ilvl="0" w:tplc="B96049E2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5"/>
    <w:rsid w:val="00001CB6"/>
    <w:rsid w:val="0001293C"/>
    <w:rsid w:val="000319D4"/>
    <w:rsid w:val="00034A50"/>
    <w:rsid w:val="00036816"/>
    <w:rsid w:val="00045E2F"/>
    <w:rsid w:val="000523FE"/>
    <w:rsid w:val="00063221"/>
    <w:rsid w:val="00067594"/>
    <w:rsid w:val="000940B3"/>
    <w:rsid w:val="000941B1"/>
    <w:rsid w:val="000A495D"/>
    <w:rsid w:val="001103FD"/>
    <w:rsid w:val="00113C35"/>
    <w:rsid w:val="00123326"/>
    <w:rsid w:val="001373E6"/>
    <w:rsid w:val="001410D0"/>
    <w:rsid w:val="00152CC9"/>
    <w:rsid w:val="001716F8"/>
    <w:rsid w:val="00173705"/>
    <w:rsid w:val="001741EC"/>
    <w:rsid w:val="00175814"/>
    <w:rsid w:val="001810A9"/>
    <w:rsid w:val="001819F6"/>
    <w:rsid w:val="00182100"/>
    <w:rsid w:val="001A7CBA"/>
    <w:rsid w:val="001D3AB5"/>
    <w:rsid w:val="001D4C74"/>
    <w:rsid w:val="001E01B6"/>
    <w:rsid w:val="001E1C38"/>
    <w:rsid w:val="001F4D7A"/>
    <w:rsid w:val="00210D06"/>
    <w:rsid w:val="002168A2"/>
    <w:rsid w:val="00237881"/>
    <w:rsid w:val="00242665"/>
    <w:rsid w:val="00251DFC"/>
    <w:rsid w:val="00290BC8"/>
    <w:rsid w:val="002B6FA9"/>
    <w:rsid w:val="002C4CFD"/>
    <w:rsid w:val="002C59A0"/>
    <w:rsid w:val="002C5D4E"/>
    <w:rsid w:val="002D08CE"/>
    <w:rsid w:val="0033413C"/>
    <w:rsid w:val="003514D2"/>
    <w:rsid w:val="00352970"/>
    <w:rsid w:val="00367F04"/>
    <w:rsid w:val="00373B09"/>
    <w:rsid w:val="00381C88"/>
    <w:rsid w:val="003C1F58"/>
    <w:rsid w:val="003C5700"/>
    <w:rsid w:val="003D4D79"/>
    <w:rsid w:val="003D6977"/>
    <w:rsid w:val="003D6B34"/>
    <w:rsid w:val="003E11E5"/>
    <w:rsid w:val="003F2B3E"/>
    <w:rsid w:val="00405DAC"/>
    <w:rsid w:val="00406A36"/>
    <w:rsid w:val="0041067D"/>
    <w:rsid w:val="0041257C"/>
    <w:rsid w:val="0043173F"/>
    <w:rsid w:val="00443714"/>
    <w:rsid w:val="00446017"/>
    <w:rsid w:val="0045011F"/>
    <w:rsid w:val="004501D2"/>
    <w:rsid w:val="00452A1D"/>
    <w:rsid w:val="00471392"/>
    <w:rsid w:val="00472F07"/>
    <w:rsid w:val="004766C7"/>
    <w:rsid w:val="00480FAF"/>
    <w:rsid w:val="004A3F5E"/>
    <w:rsid w:val="004B186C"/>
    <w:rsid w:val="004C67CB"/>
    <w:rsid w:val="004E362F"/>
    <w:rsid w:val="004E4CFC"/>
    <w:rsid w:val="00502FC6"/>
    <w:rsid w:val="00517E24"/>
    <w:rsid w:val="005224AA"/>
    <w:rsid w:val="00525A6D"/>
    <w:rsid w:val="0053231B"/>
    <w:rsid w:val="005327B5"/>
    <w:rsid w:val="00534BFF"/>
    <w:rsid w:val="00555D32"/>
    <w:rsid w:val="00580752"/>
    <w:rsid w:val="005B0D47"/>
    <w:rsid w:val="005E580A"/>
    <w:rsid w:val="005F1C62"/>
    <w:rsid w:val="005F2E25"/>
    <w:rsid w:val="00601127"/>
    <w:rsid w:val="00601D19"/>
    <w:rsid w:val="00602BD8"/>
    <w:rsid w:val="0061187C"/>
    <w:rsid w:val="00613AC6"/>
    <w:rsid w:val="00613D64"/>
    <w:rsid w:val="00614949"/>
    <w:rsid w:val="00630A04"/>
    <w:rsid w:val="0063556F"/>
    <w:rsid w:val="00644054"/>
    <w:rsid w:val="00651C4A"/>
    <w:rsid w:val="00655706"/>
    <w:rsid w:val="00661492"/>
    <w:rsid w:val="00665088"/>
    <w:rsid w:val="0067039E"/>
    <w:rsid w:val="00676A15"/>
    <w:rsid w:val="00691339"/>
    <w:rsid w:val="006B4EB7"/>
    <w:rsid w:val="006D7C61"/>
    <w:rsid w:val="006E2B65"/>
    <w:rsid w:val="006E5A81"/>
    <w:rsid w:val="006F055A"/>
    <w:rsid w:val="006F7B94"/>
    <w:rsid w:val="00704FDD"/>
    <w:rsid w:val="00707E13"/>
    <w:rsid w:val="007130F2"/>
    <w:rsid w:val="0072110F"/>
    <w:rsid w:val="007371D6"/>
    <w:rsid w:val="0074299D"/>
    <w:rsid w:val="0075281C"/>
    <w:rsid w:val="00765A36"/>
    <w:rsid w:val="007774AB"/>
    <w:rsid w:val="00783296"/>
    <w:rsid w:val="007C1376"/>
    <w:rsid w:val="007D6AA6"/>
    <w:rsid w:val="00810F77"/>
    <w:rsid w:val="0082166C"/>
    <w:rsid w:val="00824734"/>
    <w:rsid w:val="00825B27"/>
    <w:rsid w:val="00860C2E"/>
    <w:rsid w:val="00872BDB"/>
    <w:rsid w:val="008771B3"/>
    <w:rsid w:val="00881CCB"/>
    <w:rsid w:val="008835B3"/>
    <w:rsid w:val="008934FD"/>
    <w:rsid w:val="008A1DDA"/>
    <w:rsid w:val="008B2139"/>
    <w:rsid w:val="008B2F0B"/>
    <w:rsid w:val="008C1665"/>
    <w:rsid w:val="008E3115"/>
    <w:rsid w:val="008E5E6F"/>
    <w:rsid w:val="00917D8A"/>
    <w:rsid w:val="00924ED2"/>
    <w:rsid w:val="009A3809"/>
    <w:rsid w:val="009A61ED"/>
    <w:rsid w:val="009D2A06"/>
    <w:rsid w:val="009D7695"/>
    <w:rsid w:val="009E17CC"/>
    <w:rsid w:val="009E2DA2"/>
    <w:rsid w:val="009E6C28"/>
    <w:rsid w:val="00A12FDA"/>
    <w:rsid w:val="00A30EE8"/>
    <w:rsid w:val="00A4287D"/>
    <w:rsid w:val="00A429A8"/>
    <w:rsid w:val="00A5758D"/>
    <w:rsid w:val="00A60968"/>
    <w:rsid w:val="00A703D7"/>
    <w:rsid w:val="00A73F1D"/>
    <w:rsid w:val="00A831B2"/>
    <w:rsid w:val="00A8731E"/>
    <w:rsid w:val="00AA0C27"/>
    <w:rsid w:val="00AA26DF"/>
    <w:rsid w:val="00AA6135"/>
    <w:rsid w:val="00AF0EF6"/>
    <w:rsid w:val="00AF361F"/>
    <w:rsid w:val="00B15071"/>
    <w:rsid w:val="00B479C6"/>
    <w:rsid w:val="00B52952"/>
    <w:rsid w:val="00B556EB"/>
    <w:rsid w:val="00B83688"/>
    <w:rsid w:val="00BA457C"/>
    <w:rsid w:val="00BB4E85"/>
    <w:rsid w:val="00BB6E15"/>
    <w:rsid w:val="00BB76FF"/>
    <w:rsid w:val="00BC7FA5"/>
    <w:rsid w:val="00C02264"/>
    <w:rsid w:val="00C13B2C"/>
    <w:rsid w:val="00C15A8D"/>
    <w:rsid w:val="00C51B60"/>
    <w:rsid w:val="00C6483D"/>
    <w:rsid w:val="00C70869"/>
    <w:rsid w:val="00C76C2B"/>
    <w:rsid w:val="00CC0952"/>
    <w:rsid w:val="00CD4A10"/>
    <w:rsid w:val="00CD7179"/>
    <w:rsid w:val="00CE2B11"/>
    <w:rsid w:val="00CF65CA"/>
    <w:rsid w:val="00D000C1"/>
    <w:rsid w:val="00D047D7"/>
    <w:rsid w:val="00D21E97"/>
    <w:rsid w:val="00D32DA9"/>
    <w:rsid w:val="00D364A9"/>
    <w:rsid w:val="00D501B2"/>
    <w:rsid w:val="00D63834"/>
    <w:rsid w:val="00D74439"/>
    <w:rsid w:val="00D828D8"/>
    <w:rsid w:val="00D82CDB"/>
    <w:rsid w:val="00D90946"/>
    <w:rsid w:val="00DA32AE"/>
    <w:rsid w:val="00DA4E23"/>
    <w:rsid w:val="00DB564F"/>
    <w:rsid w:val="00DD2ADF"/>
    <w:rsid w:val="00DF7C40"/>
    <w:rsid w:val="00E11406"/>
    <w:rsid w:val="00E22EC0"/>
    <w:rsid w:val="00E24C76"/>
    <w:rsid w:val="00E33A89"/>
    <w:rsid w:val="00E44F16"/>
    <w:rsid w:val="00E57C57"/>
    <w:rsid w:val="00E75EC1"/>
    <w:rsid w:val="00E77842"/>
    <w:rsid w:val="00E855C3"/>
    <w:rsid w:val="00E85B97"/>
    <w:rsid w:val="00E956FC"/>
    <w:rsid w:val="00EA22D8"/>
    <w:rsid w:val="00EA699D"/>
    <w:rsid w:val="00EB5649"/>
    <w:rsid w:val="00EB56B2"/>
    <w:rsid w:val="00EC32EA"/>
    <w:rsid w:val="00EC63D1"/>
    <w:rsid w:val="00EE2B1C"/>
    <w:rsid w:val="00EE79E0"/>
    <w:rsid w:val="00F152AD"/>
    <w:rsid w:val="00F17A73"/>
    <w:rsid w:val="00F31D1A"/>
    <w:rsid w:val="00F36404"/>
    <w:rsid w:val="00F513AD"/>
    <w:rsid w:val="00F63800"/>
    <w:rsid w:val="00F90CD3"/>
    <w:rsid w:val="00F94FFF"/>
    <w:rsid w:val="00FA55FE"/>
    <w:rsid w:val="00FB1652"/>
    <w:rsid w:val="00FB2EEC"/>
    <w:rsid w:val="00FB3F0E"/>
    <w:rsid w:val="00FC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23E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7179"/>
    <w:pPr>
      <w:widowControl w:val="0"/>
      <w:tabs>
        <w:tab w:val="left" w:pos="420"/>
        <w:tab w:val="left" w:pos="2520"/>
        <w:tab w:val="left" w:pos="4200"/>
        <w:tab w:val="left" w:pos="5880"/>
      </w:tabs>
      <w:jc w:val="both"/>
    </w:pPr>
    <w:rPr>
      <w:rFonts w:eastAsia="宋体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  <w:jc w:val="left"/>
    </w:pPr>
    <w:rPr>
      <w:sz w:val="28"/>
    </w:rPr>
  </w:style>
  <w:style w:type="paragraph" w:customStyle="1" w:styleId="a9">
    <w:name w:val="选择题题目"/>
    <w:basedOn w:val="a8"/>
    <w:link w:val="Char2"/>
    <w:qFormat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DengXian" w:eastAsia="DengXian" w:hAnsi="DengXian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uiPriority w:val="99"/>
    <w:rsid w:val="009E6C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pPr>
      <w:jc w:val="left"/>
    </w:pPr>
    <w:rPr>
      <w:rFonts w:ascii="Calibri" w:hAnsi="Calibri"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table" w:customStyle="1" w:styleId="TableNormal">
    <w:name w:val="Table Normal"/>
    <w:qFormat/>
    <w:rsid w:val="00881C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7179"/>
    <w:pPr>
      <w:widowControl w:val="0"/>
      <w:tabs>
        <w:tab w:val="left" w:pos="420"/>
        <w:tab w:val="left" w:pos="2520"/>
        <w:tab w:val="left" w:pos="4200"/>
        <w:tab w:val="left" w:pos="5880"/>
      </w:tabs>
      <w:jc w:val="both"/>
    </w:pPr>
    <w:rPr>
      <w:rFonts w:eastAsia="宋体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  <w:jc w:val="left"/>
    </w:pPr>
    <w:rPr>
      <w:sz w:val="28"/>
    </w:rPr>
  </w:style>
  <w:style w:type="paragraph" w:customStyle="1" w:styleId="a9">
    <w:name w:val="选择题题目"/>
    <w:basedOn w:val="a8"/>
    <w:link w:val="Char2"/>
    <w:qFormat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qFormat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uiPriority w:val="59"/>
    <w:rsid w:val="00EA699D"/>
    <w:pPr>
      <w:widowControl w:val="0"/>
      <w:jc w:val="both"/>
    </w:pPr>
    <w:rPr>
      <w:rFonts w:ascii="DengXian" w:eastAsia="DengXian" w:hAnsi="DengXian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uiPriority w:val="99"/>
    <w:rsid w:val="009E6C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pPr>
      <w:jc w:val="left"/>
    </w:pPr>
    <w:rPr>
      <w:rFonts w:ascii="Calibri" w:hAnsi="Calibri"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table" w:customStyle="1" w:styleId="TableNormal">
    <w:name w:val="Table Normal"/>
    <w:qFormat/>
    <w:rsid w:val="00881C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244</Words>
  <Characters>1397</Characters>
  <Application>Microsoft Office Word</Application>
  <DocSecurity>0</DocSecurity>
  <Lines>11</Lines>
  <Paragraphs>3</Paragraphs>
  <ScaleCrop>false</ScaleCrop>
  <Company>P R C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王骁很无奈</dc:creator>
  <cp:lastModifiedBy>Windows 用户</cp:lastModifiedBy>
  <cp:revision>9</cp:revision>
  <cp:lastPrinted>2018-03-30T03:50:00Z</cp:lastPrinted>
  <dcterms:created xsi:type="dcterms:W3CDTF">2018-04-10T08:00:00Z</dcterms:created>
  <dcterms:modified xsi:type="dcterms:W3CDTF">2018-04-10T11:01:00Z</dcterms:modified>
</cp:coreProperties>
</file>