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outlineLvl w:val="0"/>
        <w:rPr>
          <w:rFonts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北京市201</w:t>
      </w:r>
      <w:r>
        <w:rPr>
          <w:rFonts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年东城一模英语试题总评</w:t>
      </w:r>
    </w:p>
    <w:p>
      <w:pPr>
        <w:wordWrap w:val="0"/>
        <w:spacing w:line="480" w:lineRule="exact"/>
        <w:jc w:val="center"/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一年一度的东城一模如期到来。这套试卷，无论从题目的难度，还是题型的设置，都基本延续了</w:t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7年北京卷的出题模式。但值得注意的是，今年的考题也出现了一些变化，如应用文写作愈加体现交际功能和传统文化等。我们也能从中窥探出高考英语未来的命题趋势。下面我们就试卷的板块逐个进行分析：</w:t>
      </w:r>
    </w:p>
    <w:p>
      <w:pPr>
        <w:widowControl/>
        <w:tabs>
          <w:tab w:val="left" w:pos="560"/>
          <w:tab w:val="left" w:pos="7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单项选择：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语法部分延续往年，重点考察了时态和语态、非谓语动词、三大从句等考点。其中，时态和语态3道，非谓语动词3道，三大从句5道，虚拟语气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道，连词1道，情态动词1道，介词1道，难度与去年持平。该部分考生应学会识别考点并运用相应的解题步骤。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完形填空：文章题材仍延续了北京卷往年的出题风格，文体为记叙文。讲述的是“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作者在成长中的阅读经历及对阅读的酷爱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”。题目考查数量为动词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题，名词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题，形容词2题，副词1题，介词1题。考生在答题时，名词类题目需重点关注复现及上下文对应，动词题需关注动作的先后顺序及与其他词性的搭配，形容词与副词题即需要关注对应的感情色彩，连词需看前后两句的逻辑关系，介词题需看介词本意。</w:t>
      </w:r>
    </w:p>
    <w:p>
      <w:pPr>
        <w:spacing w:line="480" w:lineRule="exact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阅读理解：A篇为应用文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一篇书信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信中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就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政府即将建设的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客观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讨论了其合理性。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文章首先整体介绍了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项目背景，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接着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就原有项目被取代而带来的优缺点进行陈述，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然后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又就新建项目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可能带来的优缺点进行比对，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最后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作者提出，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希望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政府能够在新项目推进之前，让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居民们进行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公开的讨论，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并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综合参考每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位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公民的想法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B篇为记叙文，主要讲的是无边操场（特殊操场）给残疾的孩子们带来传统操场所无法带来的乐趣，并学会融入世界。由于残疾的孩子无法在传统的操场和正常的孩子一起玩耍，因此会给他们造成孤独感和疏离感。而无边操场通过建设一些特殊设备，比如说滑行秋千/沙盒等，给残疾的孩子们提供享受快乐的设备。从而，残疾的孩子们可以摆脱束缚，在无边操场和非残疾的孩子们一起享受童年的乐趣，并发现生活的真谛。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C篇是说明文，通篇讲的是“耳朵虫歌曲”，即一种听过后在脑海中不容易被人遗忘的歌曲的概念及特点。文章首先介绍耳朵虫歌曲的概念，然后分别从特点，作用方面进行介绍，最后写了怎样摆脱耳朵虫歌曲带来的困扰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D篇为夹叙夹议的议论文。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文叙述了邮轮业的发展给环境带来了巨大的危害。游轮污染物的排放不仅给海洋带来恶劣影响，也对珊瑚礁造成巨大伤害；更重要的是，游轮行业对污染物的处理违背了相关法律。但是，目前已经有部门为减少游轮污染物的排放、净化水质做出努力，未来还有很长一段路要走。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80" w:lineRule="exact"/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七选五：延续了以往北京卷的出题风格，主打说明文。文章介绍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了“家庭聚餐”的重要性</w:t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通篇来看，文章首段进行设问，引出话题，说明“家庭聚餐”的现状。再从第二段至第三段开始对“家庭聚餐”现状进行分析</w:t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，主要是通过今昔对比，解释家庭聚餐的次数下降的原因。文章四五段点明家庭聚餐的重要性。尾段呼吁人们重视家庭聚餐。出题者考查了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道段首题、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道段中题，一道段尾题，出题手法与往年相似，考查学生获取段落主旨、辨别段落内部细节，鉴别过渡性语句的能力，判断承上启下语句的应用。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应用文：本篇作文是一篇建议信，要重视内容的传达。清晰传达所建议的内容，表达祝愿即可。命题包括“中文难学的原因+你的建议及理由+你的祝愿”。文章开头交际句表达对对方请求的关注。通过介绍汉语和英语的差异和汉语的特点来展开。接下来提出学习汉语的具体建议，最后一段表达美好祝愿并且提出随时愿意提供帮助。本题考察的层次很多，一味背模板远远不够，建议考生们要训练构思逻辑，掌握应用文写作的结构层次，重要的是语言要活学活用，才能达到写作目的，完成“应用文解决实际情况”的写作任务。语言方面，选取简洁实用的词汇，慎用难词。</w:t>
      </w:r>
    </w:p>
    <w:p>
      <w:pPr>
        <w:spacing w:line="480" w:lineRule="exact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情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景作文：今年主要以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“丝绸之路之传播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中国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传统文化以及中华古文明”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为主题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贴合了近来时事“新丝绸之路”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近来的时事政治紧密贴合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四幅图的要点分别是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看校报得知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丝绸之路竞赛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”，“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参加丝绸之路知识竞赛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初赛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“参加丝绸之路总决赛现场”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受到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采访，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与电视台分享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获奖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心得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”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；考生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首先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要做好审题：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时态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人称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切忌在文章开篇犯低级语法错误，尤其是注意时态的正确使用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同时情景作文可以在保证要点齐全的前提下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适当增加高级词汇、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短语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以及长难句的使用</w:t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如对非谓语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动词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、三大从句及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特殊句式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进行灵活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运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用。关注句式的多样性及用词的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准确性和丰富</w:t>
      </w:r>
      <w:r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性。</w:t>
      </w:r>
    </w:p>
    <w:p>
      <w:pPr>
        <w:spacing w:line="480" w:lineRule="exact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总体来讲，此次考试难度与往年基本持平，命题思路清晰，题目设置合理，相信各位考生都能发挥出自己的水平，在考试中取得理想的成绩。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09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</w:rPr>
    </w:pPr>
    <w:r>
      <w:rPr>
        <w:rFonts w:ascii="微软雅黑" w:hAnsi="微软雅黑" w:eastAsia="微软雅黑"/>
        <w:lang w:val="zh-CN"/>
      </w:rPr>
      <w:pict>
        <v:shape id="WordPictureWatermark9775710" o:spid="_x0000_s4098" o:spt="75" alt="/Users/shuangyutang/Desktop/四部门水印.png" type="#_x0000_t75" style="position:absolute;left:0pt;height:588pt;width:414.7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四部门水印"/>
          <o:lock v:ext="edit" aspectratio="t"/>
        </v:shape>
      </w:pict>
    </w:r>
    <w:r>
      <w:rPr>
        <w:rFonts w:hint="eastAsia" w:ascii="微软雅黑" w:hAnsi="微软雅黑" w:eastAsia="微软雅黑"/>
      </w:rPr>
      <w:t>北京新东方优能中学&amp;优能1对1&amp;新东方在线&amp;东方优播联合解析出品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775709" o:spid="_x0000_s4099" o:spt="75" alt="/Users/shuangyutang/Desktop/四部门水印.png" type="#_x0000_t75" style="position:absolute;left:0pt;height:588pt;width:414.7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四部门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775708" o:spid="_x0000_s4097" o:spt="75" alt="/Users/shuangyutang/Desktop/四部门水印.png" type="#_x0000_t75" style="position:absolute;left:0pt;height:588pt;width:414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四部门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D"/>
    <w:rsid w:val="000044F0"/>
    <w:rsid w:val="00015800"/>
    <w:rsid w:val="000A1E21"/>
    <w:rsid w:val="000E6B24"/>
    <w:rsid w:val="00122096"/>
    <w:rsid w:val="0013378C"/>
    <w:rsid w:val="00146659"/>
    <w:rsid w:val="00160B10"/>
    <w:rsid w:val="00186615"/>
    <w:rsid w:val="001A6746"/>
    <w:rsid w:val="00204FE7"/>
    <w:rsid w:val="00220732"/>
    <w:rsid w:val="00227141"/>
    <w:rsid w:val="00243303"/>
    <w:rsid w:val="002B1169"/>
    <w:rsid w:val="002D689A"/>
    <w:rsid w:val="002E5986"/>
    <w:rsid w:val="003727CB"/>
    <w:rsid w:val="00390C3E"/>
    <w:rsid w:val="003A21A1"/>
    <w:rsid w:val="003A5635"/>
    <w:rsid w:val="003B10CE"/>
    <w:rsid w:val="004307FD"/>
    <w:rsid w:val="004401E1"/>
    <w:rsid w:val="004805F8"/>
    <w:rsid w:val="004976C7"/>
    <w:rsid w:val="004A705C"/>
    <w:rsid w:val="004E0CC5"/>
    <w:rsid w:val="00543B3F"/>
    <w:rsid w:val="005609DD"/>
    <w:rsid w:val="00567973"/>
    <w:rsid w:val="005D47C1"/>
    <w:rsid w:val="005F5822"/>
    <w:rsid w:val="006038C1"/>
    <w:rsid w:val="00691D4C"/>
    <w:rsid w:val="00762E4F"/>
    <w:rsid w:val="0079334D"/>
    <w:rsid w:val="007F2B70"/>
    <w:rsid w:val="00813F32"/>
    <w:rsid w:val="00846F12"/>
    <w:rsid w:val="00854815"/>
    <w:rsid w:val="00864702"/>
    <w:rsid w:val="008A0B43"/>
    <w:rsid w:val="008B0A01"/>
    <w:rsid w:val="008B36EC"/>
    <w:rsid w:val="008D33DC"/>
    <w:rsid w:val="00936F2E"/>
    <w:rsid w:val="009D084C"/>
    <w:rsid w:val="009E247D"/>
    <w:rsid w:val="00A04CFC"/>
    <w:rsid w:val="00A2183F"/>
    <w:rsid w:val="00A21C1F"/>
    <w:rsid w:val="00A41462"/>
    <w:rsid w:val="00A65938"/>
    <w:rsid w:val="00A84F91"/>
    <w:rsid w:val="00AF5181"/>
    <w:rsid w:val="00AF7A5D"/>
    <w:rsid w:val="00B33C72"/>
    <w:rsid w:val="00B3551B"/>
    <w:rsid w:val="00B7728A"/>
    <w:rsid w:val="00BB5D8C"/>
    <w:rsid w:val="00BE5DE0"/>
    <w:rsid w:val="00C12255"/>
    <w:rsid w:val="00C67B88"/>
    <w:rsid w:val="00C777AF"/>
    <w:rsid w:val="00C93FA1"/>
    <w:rsid w:val="00D04C91"/>
    <w:rsid w:val="00D655C5"/>
    <w:rsid w:val="00D76C95"/>
    <w:rsid w:val="00D91D00"/>
    <w:rsid w:val="00DA20E5"/>
    <w:rsid w:val="00DE57A1"/>
    <w:rsid w:val="00DF5410"/>
    <w:rsid w:val="00E07172"/>
    <w:rsid w:val="00E54618"/>
    <w:rsid w:val="00EC0E38"/>
    <w:rsid w:val="00EC2598"/>
    <w:rsid w:val="00EE37F0"/>
    <w:rsid w:val="00F06703"/>
    <w:rsid w:val="00F44FA5"/>
    <w:rsid w:val="00F73EEF"/>
    <w:rsid w:val="00F84662"/>
    <w:rsid w:val="00F9146F"/>
    <w:rsid w:val="04647C52"/>
    <w:rsid w:val="04684B3A"/>
    <w:rsid w:val="06121FE5"/>
    <w:rsid w:val="0E8576C7"/>
    <w:rsid w:val="118F088E"/>
    <w:rsid w:val="12DE05A4"/>
    <w:rsid w:val="13533086"/>
    <w:rsid w:val="161D3F20"/>
    <w:rsid w:val="198D3DCC"/>
    <w:rsid w:val="1B914523"/>
    <w:rsid w:val="1C0D3135"/>
    <w:rsid w:val="1D5A6ABB"/>
    <w:rsid w:val="208E5B5A"/>
    <w:rsid w:val="2899713A"/>
    <w:rsid w:val="2A2530D4"/>
    <w:rsid w:val="31690893"/>
    <w:rsid w:val="33D87F08"/>
    <w:rsid w:val="35CD2E0C"/>
    <w:rsid w:val="35D22896"/>
    <w:rsid w:val="36873E9D"/>
    <w:rsid w:val="3A2F6B24"/>
    <w:rsid w:val="3B4A323F"/>
    <w:rsid w:val="3ED8420D"/>
    <w:rsid w:val="4415212D"/>
    <w:rsid w:val="47134204"/>
    <w:rsid w:val="47786D86"/>
    <w:rsid w:val="48915B00"/>
    <w:rsid w:val="48AD3931"/>
    <w:rsid w:val="49643FD9"/>
    <w:rsid w:val="4AB3748A"/>
    <w:rsid w:val="4EB6219C"/>
    <w:rsid w:val="593613FD"/>
    <w:rsid w:val="5C9B1ACB"/>
    <w:rsid w:val="5FD82977"/>
    <w:rsid w:val="62284070"/>
    <w:rsid w:val="65D057A3"/>
    <w:rsid w:val="678F45A4"/>
    <w:rsid w:val="697E5DAC"/>
    <w:rsid w:val="6AD275E0"/>
    <w:rsid w:val="6AE7651F"/>
    <w:rsid w:val="70AA229F"/>
    <w:rsid w:val="719731BB"/>
    <w:rsid w:val="726B26A4"/>
    <w:rsid w:val="7CF35FCA"/>
    <w:rsid w:val="7D9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ind w:firstLine="42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ind w:firstLine="42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2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0"/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1361</Characters>
  <Lines>11</Lines>
  <Paragraphs>3</Paragraphs>
  <ScaleCrop>false</ScaleCrop>
  <LinksUpToDate>false</LinksUpToDate>
  <CharactersWithSpaces>1596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2018-03-30T09:50:00Z</dcterms:created>
  <dc:creator>xuchang</dc:creator>
  <cp:lastModifiedBy>大黄</cp:lastModifiedBy>
  <cp:lastPrinted>2015-06-08T09:16:00Z</cp:lastPrinted>
  <dcterms:modified xsi:type="dcterms:W3CDTF">2018-04-10T10:02:13Z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