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02FF" w14:textId="61E9CD8A" w:rsidR="000940B3" w:rsidRPr="00732975" w:rsidRDefault="000940B3" w:rsidP="003E3408">
      <w:pPr>
        <w:spacing w:line="360" w:lineRule="auto"/>
        <w:jc w:val="center"/>
        <w:rPr>
          <w:rFonts w:ascii="宋体" w:hAnsi="宋体" w:cs="Calibri"/>
          <w:b/>
          <w:sz w:val="32"/>
          <w:szCs w:val="32"/>
        </w:rPr>
      </w:pPr>
      <w:r w:rsidRPr="00732975">
        <w:rPr>
          <w:rFonts w:ascii="宋体" w:hAnsi="宋体" w:cs="Calibri"/>
          <w:b/>
          <w:sz w:val="32"/>
          <w:szCs w:val="32"/>
        </w:rPr>
        <w:t>2018</w:t>
      </w:r>
      <w:r w:rsidR="003E3408">
        <w:rPr>
          <w:rFonts w:ascii="宋体" w:hAnsi="宋体" w:cs="Calibri" w:hint="eastAsia"/>
          <w:b/>
          <w:sz w:val="32"/>
          <w:szCs w:val="32"/>
        </w:rPr>
        <w:t>年</w:t>
      </w:r>
      <w:r w:rsidR="00DA4E23" w:rsidRPr="00732975">
        <w:rPr>
          <w:rFonts w:ascii="宋体" w:hAnsi="宋体" w:cs="Calibri"/>
          <w:b/>
          <w:sz w:val="32"/>
          <w:szCs w:val="32"/>
        </w:rPr>
        <w:t>朝阳</w:t>
      </w:r>
      <w:r w:rsidR="003E3408">
        <w:rPr>
          <w:rFonts w:ascii="宋体" w:hAnsi="宋体" w:cs="Calibri" w:hint="eastAsia"/>
          <w:b/>
          <w:sz w:val="32"/>
          <w:szCs w:val="32"/>
        </w:rPr>
        <w:t>区</w:t>
      </w:r>
      <w:r w:rsidR="00E20F24">
        <w:rPr>
          <w:rFonts w:ascii="宋体" w:hAnsi="宋体" w:cs="Calibri" w:hint="eastAsia"/>
          <w:b/>
          <w:sz w:val="32"/>
          <w:szCs w:val="32"/>
        </w:rPr>
        <w:t>高考</w:t>
      </w:r>
      <w:proofErr w:type="gramStart"/>
      <w:r w:rsidR="003E3408">
        <w:rPr>
          <w:rFonts w:ascii="宋体" w:hAnsi="宋体" w:cs="Calibri" w:hint="eastAsia"/>
          <w:b/>
          <w:sz w:val="32"/>
          <w:szCs w:val="32"/>
        </w:rPr>
        <w:t>一模</w:t>
      </w:r>
      <w:r w:rsidR="004545C9" w:rsidRPr="00732975">
        <w:rPr>
          <w:rFonts w:ascii="宋体" w:hAnsi="宋体" w:cs="Calibri"/>
          <w:b/>
          <w:sz w:val="32"/>
          <w:szCs w:val="32"/>
        </w:rPr>
        <w:t>数学</w:t>
      </w:r>
      <w:proofErr w:type="gramEnd"/>
      <w:r w:rsidRPr="00732975">
        <w:rPr>
          <w:rFonts w:ascii="宋体" w:hAnsi="宋体" w:cs="Calibri"/>
          <w:b/>
          <w:sz w:val="32"/>
          <w:szCs w:val="32"/>
        </w:rPr>
        <w:t>(理科)</w:t>
      </w:r>
      <w:r w:rsidR="00E20F24">
        <w:rPr>
          <w:rFonts w:ascii="宋体" w:hAnsi="宋体" w:cs="Calibri" w:hint="eastAsia"/>
          <w:b/>
          <w:sz w:val="32"/>
          <w:szCs w:val="32"/>
        </w:rPr>
        <w:t>试卷总评</w:t>
      </w:r>
    </w:p>
    <w:p w14:paraId="682B2138" w14:textId="60938A49" w:rsidR="0063556F" w:rsidRPr="00732975" w:rsidRDefault="0063556F" w:rsidP="00D90946">
      <w:pPr>
        <w:spacing w:line="360" w:lineRule="auto"/>
        <w:rPr>
          <w:rFonts w:ascii="宋体" w:hAnsi="宋体" w:cs="Calibri"/>
          <w:b/>
          <w:sz w:val="28"/>
          <w:szCs w:val="28"/>
        </w:rPr>
      </w:pPr>
      <w:r w:rsidRPr="00732975">
        <w:rPr>
          <w:rFonts w:ascii="宋体" w:hAnsi="宋体" w:cs="Calibri"/>
          <w:b/>
          <w:sz w:val="28"/>
          <w:szCs w:val="28"/>
        </w:rPr>
        <w:t>一、</w:t>
      </w:r>
      <w:r w:rsidR="00A12FDA" w:rsidRPr="00732975">
        <w:rPr>
          <w:rFonts w:ascii="宋体" w:hAnsi="宋体" w:cs="Calibri"/>
          <w:b/>
          <w:sz w:val="28"/>
          <w:szCs w:val="28"/>
        </w:rPr>
        <w:t>概述</w:t>
      </w:r>
    </w:p>
    <w:p w14:paraId="5B387199" w14:textId="4E1BED10" w:rsidR="00A831B2" w:rsidRPr="00732975" w:rsidRDefault="000940B3" w:rsidP="004D230E">
      <w:pPr>
        <w:spacing w:line="360" w:lineRule="auto"/>
        <w:ind w:firstLineChars="200" w:firstLine="56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本次</w:t>
      </w:r>
      <w:r w:rsidR="00DA4E23" w:rsidRPr="00732975">
        <w:rPr>
          <w:rFonts w:ascii="宋体" w:hAnsi="宋体" w:cs="Calibri"/>
          <w:sz w:val="28"/>
          <w:szCs w:val="28"/>
        </w:rPr>
        <w:t>朝阳</w:t>
      </w:r>
      <w:r w:rsidR="0063556F" w:rsidRPr="00732975">
        <w:rPr>
          <w:rFonts w:ascii="宋体" w:hAnsi="宋体" w:cs="Calibri"/>
          <w:sz w:val="28"/>
          <w:szCs w:val="28"/>
        </w:rPr>
        <w:t>区“一模”</w:t>
      </w:r>
      <w:r w:rsidRPr="00732975">
        <w:rPr>
          <w:rFonts w:ascii="宋体" w:hAnsi="宋体" w:cs="Calibri"/>
          <w:sz w:val="28"/>
          <w:szCs w:val="28"/>
        </w:rPr>
        <w:t>试</w:t>
      </w:r>
      <w:r w:rsidR="0063556F" w:rsidRPr="00732975">
        <w:rPr>
          <w:rFonts w:ascii="宋体" w:hAnsi="宋体" w:cs="Calibri"/>
          <w:sz w:val="28"/>
          <w:szCs w:val="28"/>
        </w:rPr>
        <w:t>题</w:t>
      </w:r>
      <w:r w:rsidRPr="00732975">
        <w:rPr>
          <w:rFonts w:ascii="宋体" w:hAnsi="宋体" w:cs="Calibri"/>
          <w:sz w:val="28"/>
          <w:szCs w:val="28"/>
        </w:rPr>
        <w:t>依然沿用了北京高考8-6-6的出题模式</w:t>
      </w:r>
      <w:r w:rsidR="0063556F" w:rsidRPr="00732975">
        <w:rPr>
          <w:rFonts w:ascii="宋体" w:hAnsi="宋体" w:cs="Calibri"/>
          <w:sz w:val="28"/>
          <w:szCs w:val="28"/>
        </w:rPr>
        <w:t>（</w:t>
      </w:r>
      <w:r w:rsidRPr="00732975">
        <w:rPr>
          <w:rFonts w:ascii="宋体" w:hAnsi="宋体" w:cs="Calibri"/>
          <w:sz w:val="28"/>
          <w:szCs w:val="28"/>
        </w:rPr>
        <w:t>即8道选择题、6道填空题、6道大题，共20道题,满分150分</w:t>
      </w:r>
      <w:r w:rsidR="0063556F" w:rsidRPr="00732975">
        <w:rPr>
          <w:rFonts w:ascii="宋体" w:hAnsi="宋体" w:cs="Calibri"/>
          <w:sz w:val="28"/>
          <w:szCs w:val="28"/>
        </w:rPr>
        <w:t>）</w:t>
      </w:r>
      <w:r w:rsidR="004D230E">
        <w:rPr>
          <w:rFonts w:ascii="宋体" w:hAnsi="宋体" w:cs="Calibri" w:hint="eastAsia"/>
          <w:sz w:val="28"/>
          <w:szCs w:val="28"/>
        </w:rPr>
        <w:t>，</w:t>
      </w:r>
      <w:r w:rsidR="00452A1D" w:rsidRPr="00732975">
        <w:rPr>
          <w:rFonts w:ascii="宋体" w:hAnsi="宋体" w:cs="Calibri"/>
          <w:sz w:val="28"/>
          <w:szCs w:val="28"/>
        </w:rPr>
        <w:t>与去年本区的“一模”相比，试</w:t>
      </w:r>
      <w:r w:rsidR="00001CB6" w:rsidRPr="00732975">
        <w:rPr>
          <w:rFonts w:ascii="宋体" w:hAnsi="宋体" w:cs="Calibri"/>
          <w:sz w:val="28"/>
          <w:szCs w:val="28"/>
        </w:rPr>
        <w:t>卷的</w:t>
      </w:r>
      <w:r w:rsidR="00452A1D" w:rsidRPr="00732975">
        <w:rPr>
          <w:rFonts w:ascii="宋体" w:hAnsi="宋体" w:cs="Calibri"/>
          <w:sz w:val="28"/>
          <w:szCs w:val="28"/>
        </w:rPr>
        <w:t>平均难度略有增加，</w:t>
      </w:r>
      <w:r w:rsidR="00A60968" w:rsidRPr="00732975">
        <w:rPr>
          <w:rFonts w:ascii="宋体" w:hAnsi="宋体" w:cs="Calibri"/>
          <w:sz w:val="28"/>
          <w:szCs w:val="28"/>
        </w:rPr>
        <w:t>特别</w:t>
      </w:r>
      <w:r w:rsidR="00001CB6" w:rsidRPr="00732975">
        <w:rPr>
          <w:rFonts w:ascii="宋体" w:hAnsi="宋体" w:cs="Calibri"/>
          <w:sz w:val="28"/>
          <w:szCs w:val="28"/>
        </w:rPr>
        <w:t>考察学生“</w:t>
      </w:r>
      <w:r w:rsidR="00001CB6" w:rsidRPr="00732975">
        <w:rPr>
          <w:rFonts w:ascii="宋体" w:hAnsi="宋体" w:cs="Calibri"/>
          <w:sz w:val="28"/>
          <w:szCs w:val="28"/>
          <w:em w:val="dot"/>
        </w:rPr>
        <w:t>分析</w:t>
      </w:r>
      <w:r w:rsidR="00A60968" w:rsidRPr="00732975">
        <w:rPr>
          <w:rFonts w:ascii="宋体" w:hAnsi="宋体" w:cs="Calibri"/>
          <w:sz w:val="28"/>
          <w:szCs w:val="28"/>
          <w:em w:val="dot"/>
        </w:rPr>
        <w:t>数学</w:t>
      </w:r>
      <w:r w:rsidR="00001CB6" w:rsidRPr="00732975">
        <w:rPr>
          <w:rFonts w:ascii="宋体" w:hAnsi="宋体" w:cs="Calibri"/>
          <w:sz w:val="28"/>
          <w:szCs w:val="28"/>
          <w:em w:val="dot"/>
        </w:rPr>
        <w:t>问题</w:t>
      </w:r>
      <w:r w:rsidR="00A60968" w:rsidRPr="00732975">
        <w:rPr>
          <w:rFonts w:ascii="宋体" w:hAnsi="宋体" w:cs="Calibri"/>
          <w:sz w:val="28"/>
          <w:szCs w:val="28"/>
        </w:rPr>
        <w:t>→</w:t>
      </w:r>
      <w:r w:rsidR="00A60968" w:rsidRPr="00732975">
        <w:rPr>
          <w:rFonts w:ascii="宋体" w:hAnsi="宋体" w:cs="Calibri"/>
          <w:sz w:val="28"/>
          <w:szCs w:val="28"/>
          <w:em w:val="dot"/>
        </w:rPr>
        <w:t>抽象数学模型</w:t>
      </w:r>
      <w:r w:rsidR="00A60968" w:rsidRPr="00732975">
        <w:rPr>
          <w:rFonts w:ascii="宋体" w:hAnsi="宋体" w:cs="Calibri"/>
          <w:sz w:val="28"/>
          <w:szCs w:val="28"/>
        </w:rPr>
        <w:t>→</w:t>
      </w:r>
      <w:r w:rsidR="00A60968" w:rsidRPr="00732975">
        <w:rPr>
          <w:rFonts w:ascii="宋体" w:hAnsi="宋体" w:cs="Calibri"/>
          <w:sz w:val="28"/>
          <w:szCs w:val="28"/>
          <w:em w:val="dot"/>
        </w:rPr>
        <w:t>构建数学方法</w:t>
      </w:r>
      <w:bookmarkStart w:id="0" w:name="_Hlk510105102"/>
      <w:r w:rsidR="00A60968" w:rsidRPr="00732975">
        <w:rPr>
          <w:rFonts w:ascii="宋体" w:hAnsi="宋体" w:cs="Calibri"/>
          <w:sz w:val="28"/>
          <w:szCs w:val="28"/>
        </w:rPr>
        <w:t>→</w:t>
      </w:r>
      <w:bookmarkEnd w:id="0"/>
      <w:r w:rsidR="00A60968" w:rsidRPr="00732975">
        <w:rPr>
          <w:rFonts w:ascii="宋体" w:hAnsi="宋体" w:cs="Calibri"/>
          <w:sz w:val="28"/>
          <w:szCs w:val="28"/>
          <w:em w:val="dot"/>
        </w:rPr>
        <w:t>解决对应问题</w:t>
      </w:r>
      <w:r w:rsidR="00001CB6" w:rsidRPr="00732975">
        <w:rPr>
          <w:rFonts w:ascii="宋体" w:hAnsi="宋体" w:cs="Calibri"/>
          <w:sz w:val="28"/>
          <w:szCs w:val="28"/>
        </w:rPr>
        <w:t>”</w:t>
      </w:r>
      <w:r w:rsidR="00515B83" w:rsidRPr="00732975">
        <w:rPr>
          <w:rFonts w:ascii="宋体" w:hAnsi="宋体" w:cs="Calibri"/>
          <w:sz w:val="28"/>
          <w:szCs w:val="28"/>
        </w:rPr>
        <w:t>的能力。</w:t>
      </w:r>
      <w:r w:rsidR="00A60968" w:rsidRPr="00732975">
        <w:rPr>
          <w:rFonts w:ascii="宋体" w:hAnsi="宋体" w:cs="Calibri"/>
          <w:sz w:val="28"/>
          <w:szCs w:val="28"/>
        </w:rPr>
        <w:t>结合2018年北京高考《考试说明》的最新要求，纵观整套试卷覆盖的考点和题型难度的设置，不难看出，这套试题是对当前高三学生</w:t>
      </w:r>
      <w:r w:rsidR="00A60968" w:rsidRPr="00732975">
        <w:rPr>
          <w:rFonts w:ascii="宋体" w:hAnsi="宋体" w:cs="Calibri"/>
          <w:sz w:val="28"/>
          <w:szCs w:val="28"/>
          <w:em w:val="dot"/>
        </w:rPr>
        <w:t>数学综合能力</w:t>
      </w:r>
      <w:r w:rsidR="00A831B2" w:rsidRPr="00732975">
        <w:rPr>
          <w:rFonts w:ascii="宋体" w:hAnsi="宋体" w:cs="Calibri"/>
          <w:sz w:val="28"/>
          <w:szCs w:val="28"/>
        </w:rPr>
        <w:t>检验较为全面的一套试题</w:t>
      </w:r>
      <w:r w:rsidR="00A60968" w:rsidRPr="00732975">
        <w:rPr>
          <w:rFonts w:ascii="宋体" w:hAnsi="宋体" w:cs="Calibri"/>
          <w:sz w:val="28"/>
          <w:szCs w:val="28"/>
        </w:rPr>
        <w:t>.起到了“</w:t>
      </w:r>
      <w:r w:rsidR="00A831B2" w:rsidRPr="00732975">
        <w:rPr>
          <w:rFonts w:ascii="宋体" w:hAnsi="宋体" w:cs="Calibri"/>
          <w:sz w:val="28"/>
          <w:szCs w:val="28"/>
        </w:rPr>
        <w:t>试金石”和“照妖镜”的双层作用</w:t>
      </w:r>
      <w:r w:rsidR="00333108">
        <w:rPr>
          <w:rFonts w:ascii="宋体" w:hAnsi="宋体" w:cs="Calibri" w:hint="eastAsia"/>
          <w:sz w:val="28"/>
          <w:szCs w:val="28"/>
        </w:rPr>
        <w:t>。</w:t>
      </w:r>
      <w:r w:rsidR="00515B83" w:rsidRPr="00732975">
        <w:rPr>
          <w:rFonts w:ascii="宋体" w:hAnsi="宋体" w:cs="Calibri"/>
          <w:sz w:val="28"/>
          <w:szCs w:val="28"/>
        </w:rPr>
        <w:t>为高三学生接下来的数学学习提供了一个最直接的参考</w:t>
      </w:r>
      <w:r w:rsidR="00A831B2" w:rsidRPr="00732975">
        <w:rPr>
          <w:rFonts w:ascii="宋体" w:hAnsi="宋体" w:cs="Calibri"/>
          <w:sz w:val="28"/>
          <w:szCs w:val="28"/>
        </w:rPr>
        <w:t>依据</w:t>
      </w:r>
      <w:r w:rsidR="004545C9" w:rsidRPr="00732975">
        <w:rPr>
          <w:rFonts w:ascii="宋体" w:hAnsi="宋体" w:cs="Calibri"/>
          <w:sz w:val="28"/>
          <w:szCs w:val="28"/>
        </w:rPr>
        <w:t>。</w:t>
      </w:r>
    </w:p>
    <w:p w14:paraId="7EE5B9FD" w14:textId="135A6037" w:rsidR="000940B3" w:rsidRPr="00732975" w:rsidRDefault="00A831B2" w:rsidP="000940B3">
      <w:pPr>
        <w:spacing w:line="360" w:lineRule="auto"/>
        <w:ind w:firstLine="42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本次试卷</w:t>
      </w:r>
      <w:r w:rsidR="000940B3" w:rsidRPr="00732975">
        <w:rPr>
          <w:rFonts w:ascii="宋体" w:hAnsi="宋体" w:cs="Calibri"/>
          <w:sz w:val="28"/>
          <w:szCs w:val="28"/>
        </w:rPr>
        <w:t>考点覆盖全面</w:t>
      </w:r>
      <w:r w:rsidR="00333108">
        <w:rPr>
          <w:rFonts w:ascii="宋体" w:hAnsi="宋体" w:cs="Calibri" w:hint="eastAsia"/>
          <w:sz w:val="28"/>
          <w:szCs w:val="28"/>
        </w:rPr>
        <w:t>，</w:t>
      </w:r>
      <w:r w:rsidR="00810F77" w:rsidRPr="00732975">
        <w:rPr>
          <w:rFonts w:ascii="宋体" w:hAnsi="宋体" w:cs="Calibri"/>
          <w:sz w:val="28"/>
          <w:szCs w:val="28"/>
        </w:rPr>
        <w:t>难易适度</w:t>
      </w:r>
      <w:r w:rsidR="00A12FDA" w:rsidRPr="00732975">
        <w:rPr>
          <w:rFonts w:ascii="宋体" w:hAnsi="宋体" w:cs="Calibri"/>
          <w:sz w:val="28"/>
          <w:szCs w:val="28"/>
        </w:rPr>
        <w:t>，题型稳中有变</w:t>
      </w:r>
      <w:r w:rsidR="00515B83" w:rsidRPr="00732975">
        <w:rPr>
          <w:rFonts w:ascii="宋体" w:hAnsi="宋体" w:cs="Calibri"/>
          <w:sz w:val="28"/>
          <w:szCs w:val="28"/>
        </w:rPr>
        <w:t>。</w:t>
      </w:r>
      <w:r w:rsidR="00DA4E23" w:rsidRPr="00732975">
        <w:rPr>
          <w:rFonts w:ascii="宋体" w:hAnsi="宋体" w:cs="Calibri"/>
          <w:sz w:val="28"/>
          <w:szCs w:val="28"/>
        </w:rPr>
        <w:t>如选择、填空涉及的集合运算、</w:t>
      </w:r>
      <w:r w:rsidRPr="00732975">
        <w:rPr>
          <w:rFonts w:ascii="宋体" w:hAnsi="宋体" w:cs="Calibri"/>
          <w:sz w:val="28"/>
          <w:szCs w:val="28"/>
        </w:rPr>
        <w:t>复数</w:t>
      </w:r>
      <w:r w:rsidR="000940B3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参数方程</w:t>
      </w:r>
      <w:r w:rsidR="00DA4E23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平面向量</w:t>
      </w:r>
      <w:r w:rsidR="00A5758D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排列组合</w:t>
      </w:r>
      <w:r w:rsidR="00A5758D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三视图</w:t>
      </w:r>
      <w:r w:rsidR="00A5758D" w:rsidRPr="00732975">
        <w:rPr>
          <w:rFonts w:ascii="宋体" w:hAnsi="宋体" w:cs="Calibri"/>
          <w:sz w:val="28"/>
          <w:szCs w:val="28"/>
        </w:rPr>
        <w:t>、常用逻辑用语</w:t>
      </w:r>
      <w:r w:rsidR="00DA4E23" w:rsidRPr="00732975">
        <w:rPr>
          <w:rFonts w:ascii="宋体" w:hAnsi="宋体" w:cs="Calibri"/>
          <w:sz w:val="28"/>
          <w:szCs w:val="28"/>
        </w:rPr>
        <w:t>、直线与圆、</w:t>
      </w:r>
      <w:r w:rsidRPr="00732975">
        <w:rPr>
          <w:rFonts w:ascii="宋体" w:hAnsi="宋体" w:cs="Calibri"/>
          <w:sz w:val="28"/>
          <w:szCs w:val="28"/>
        </w:rPr>
        <w:t>程序框</w:t>
      </w:r>
      <w:r w:rsidR="00DA4E23" w:rsidRPr="00732975">
        <w:rPr>
          <w:rFonts w:ascii="宋体" w:hAnsi="宋体" w:cs="Calibri"/>
          <w:sz w:val="28"/>
          <w:szCs w:val="28"/>
        </w:rPr>
        <w:t>图、</w:t>
      </w:r>
      <w:r w:rsidRPr="00732975">
        <w:rPr>
          <w:rFonts w:ascii="宋体" w:hAnsi="宋体" w:cs="Calibri"/>
          <w:sz w:val="28"/>
          <w:szCs w:val="28"/>
        </w:rPr>
        <w:t>数列</w:t>
      </w:r>
      <w:r w:rsidR="000940B3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推理</w:t>
      </w:r>
      <w:r w:rsidR="00A5758D" w:rsidRPr="00732975">
        <w:rPr>
          <w:rFonts w:ascii="宋体" w:hAnsi="宋体" w:cs="Calibri"/>
          <w:sz w:val="28"/>
          <w:szCs w:val="28"/>
        </w:rPr>
        <w:t>、双曲线基本性质</w:t>
      </w:r>
      <w:r w:rsidR="000940B3" w:rsidRPr="00732975">
        <w:rPr>
          <w:rFonts w:ascii="宋体" w:hAnsi="宋体" w:cs="Calibri"/>
          <w:sz w:val="28"/>
          <w:szCs w:val="28"/>
        </w:rPr>
        <w:t>等；核心考点重点突出</w:t>
      </w:r>
      <w:r w:rsidR="00333108">
        <w:rPr>
          <w:rFonts w:ascii="宋体" w:hAnsi="宋体" w:cs="Calibri" w:hint="eastAsia"/>
          <w:sz w:val="28"/>
          <w:szCs w:val="28"/>
        </w:rPr>
        <w:t>。</w:t>
      </w:r>
      <w:r w:rsidR="000940B3" w:rsidRPr="00732975">
        <w:rPr>
          <w:rFonts w:ascii="宋体" w:hAnsi="宋体" w:cs="Calibri"/>
          <w:sz w:val="28"/>
          <w:szCs w:val="28"/>
        </w:rPr>
        <w:t>如解答题中位置相对固定的</w:t>
      </w:r>
      <w:r w:rsidR="00515B83" w:rsidRPr="00732975">
        <w:rPr>
          <w:rFonts w:ascii="宋体" w:hAnsi="宋体" w:cs="Calibri"/>
          <w:sz w:val="28"/>
          <w:szCs w:val="28"/>
        </w:rPr>
        <w:t>三角函数与</w:t>
      </w:r>
      <w:r w:rsidRPr="00732975">
        <w:rPr>
          <w:rFonts w:ascii="宋体" w:hAnsi="宋体" w:cs="Calibri"/>
          <w:sz w:val="28"/>
          <w:szCs w:val="28"/>
        </w:rPr>
        <w:t>解三角形</w:t>
      </w:r>
      <w:r w:rsidR="000940B3" w:rsidRPr="00732975">
        <w:rPr>
          <w:rFonts w:ascii="宋体" w:hAnsi="宋体" w:cs="Calibri"/>
          <w:sz w:val="28"/>
          <w:szCs w:val="28"/>
        </w:rPr>
        <w:t>（15</w:t>
      </w:r>
      <w:r w:rsidR="00515B83" w:rsidRPr="00732975">
        <w:rPr>
          <w:rFonts w:ascii="宋体" w:hAnsi="宋体" w:cs="Calibri"/>
          <w:sz w:val="28"/>
          <w:szCs w:val="28"/>
        </w:rPr>
        <w:t>题）</w:t>
      </w:r>
      <w:r w:rsidR="000940B3" w:rsidRPr="00732975">
        <w:rPr>
          <w:rFonts w:ascii="宋体" w:hAnsi="宋体" w:cs="Calibri"/>
          <w:sz w:val="28"/>
          <w:szCs w:val="28"/>
        </w:rPr>
        <w:t>、</w:t>
      </w:r>
      <w:r w:rsidRPr="00732975">
        <w:rPr>
          <w:rFonts w:ascii="宋体" w:hAnsi="宋体" w:cs="Calibri"/>
          <w:sz w:val="28"/>
          <w:szCs w:val="28"/>
        </w:rPr>
        <w:t>立体几何</w:t>
      </w:r>
      <w:r w:rsidR="000940B3" w:rsidRPr="00732975">
        <w:rPr>
          <w:rFonts w:ascii="宋体" w:hAnsi="宋体" w:cs="Calibri"/>
          <w:sz w:val="28"/>
          <w:szCs w:val="28"/>
        </w:rPr>
        <w:t>（16题）、</w:t>
      </w:r>
      <w:r w:rsidRPr="00732975">
        <w:rPr>
          <w:rFonts w:ascii="宋体" w:hAnsi="宋体" w:cs="Calibri"/>
          <w:sz w:val="28"/>
          <w:szCs w:val="28"/>
        </w:rPr>
        <w:t>统计概率</w:t>
      </w:r>
      <w:r w:rsidR="000940B3" w:rsidRPr="00732975">
        <w:rPr>
          <w:rFonts w:ascii="宋体" w:hAnsi="宋体" w:cs="Calibri"/>
          <w:sz w:val="28"/>
          <w:szCs w:val="28"/>
        </w:rPr>
        <w:t>（17题）、导数（18题）、圆锥曲线（19题）、创新题（20题）</w:t>
      </w:r>
      <w:r w:rsidR="00333108">
        <w:rPr>
          <w:rFonts w:ascii="宋体" w:hAnsi="宋体" w:cs="Calibri" w:hint="eastAsia"/>
          <w:sz w:val="28"/>
          <w:szCs w:val="28"/>
        </w:rPr>
        <w:t>。</w:t>
      </w:r>
      <w:r w:rsidR="000940B3" w:rsidRPr="00732975">
        <w:rPr>
          <w:rFonts w:ascii="宋体" w:hAnsi="宋体" w:cs="Calibri"/>
          <w:sz w:val="28"/>
          <w:szCs w:val="28"/>
        </w:rPr>
        <w:t>题型设置和往年基本一致，更便于考查学生的真实水平</w:t>
      </w:r>
      <w:r w:rsidR="004545C9" w:rsidRPr="00732975">
        <w:rPr>
          <w:rFonts w:ascii="宋体" w:hAnsi="宋体" w:cs="Calibri"/>
          <w:sz w:val="28"/>
          <w:szCs w:val="28"/>
        </w:rPr>
        <w:t>。</w:t>
      </w:r>
    </w:p>
    <w:p w14:paraId="002767B0" w14:textId="2518119F" w:rsidR="00A12FDA" w:rsidRPr="00732975" w:rsidRDefault="00A12FDA" w:rsidP="00A12FDA">
      <w:pPr>
        <w:spacing w:line="360" w:lineRule="auto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b/>
          <w:sz w:val="28"/>
          <w:szCs w:val="28"/>
        </w:rPr>
        <w:t>二、综评</w:t>
      </w:r>
    </w:p>
    <w:p w14:paraId="40A59A78" w14:textId="06381F19" w:rsidR="00D90946" w:rsidRPr="00732975" w:rsidRDefault="00A12FDA" w:rsidP="00A12FDA">
      <w:pPr>
        <w:spacing w:line="360" w:lineRule="auto"/>
        <w:rPr>
          <w:rFonts w:ascii="宋体" w:hAnsi="宋体" w:cs="Calibri"/>
          <w:b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1</w:t>
      </w:r>
      <w:r w:rsidR="00D90946" w:rsidRPr="00732975">
        <w:rPr>
          <w:rFonts w:ascii="宋体" w:hAnsi="宋体" w:cs="Calibri"/>
          <w:sz w:val="28"/>
          <w:szCs w:val="28"/>
        </w:rPr>
        <w:t>．</w:t>
      </w:r>
      <w:r w:rsidRPr="00732975">
        <w:rPr>
          <w:rFonts w:ascii="宋体" w:hAnsi="宋体" w:cs="Calibri"/>
          <w:b/>
          <w:sz w:val="28"/>
          <w:szCs w:val="28"/>
        </w:rPr>
        <w:t>难度设置</w:t>
      </w:r>
    </w:p>
    <w:p w14:paraId="02C17C65" w14:textId="0E2D2B9D" w:rsidR="00A12FDA" w:rsidRPr="00732975" w:rsidRDefault="00D90946" w:rsidP="003A5903">
      <w:pPr>
        <w:spacing w:line="360" w:lineRule="auto"/>
        <w:ind w:firstLineChars="200" w:firstLine="56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本套试卷难易梯度由</w:t>
      </w:r>
      <w:r w:rsidR="00A12FDA" w:rsidRPr="00732975">
        <w:rPr>
          <w:rFonts w:ascii="宋体" w:hAnsi="宋体" w:cs="Calibri"/>
          <w:sz w:val="28"/>
          <w:szCs w:val="28"/>
        </w:rPr>
        <w:t>传统的</w:t>
      </w:r>
      <w:r w:rsidRPr="00732975">
        <w:rPr>
          <w:rFonts w:ascii="宋体" w:hAnsi="宋体" w:cs="Calibri"/>
          <w:sz w:val="28"/>
          <w:szCs w:val="28"/>
        </w:rPr>
        <w:t>“</w:t>
      </w:r>
      <w:r w:rsidR="0033413C" w:rsidRPr="00732975">
        <w:rPr>
          <w:rFonts w:ascii="宋体" w:hAnsi="宋体" w:cs="Calibri"/>
          <w:position w:val="-6"/>
          <w:sz w:val="28"/>
          <w:szCs w:val="28"/>
        </w:rPr>
        <w:object w:dxaOrig="1800" w:dyaOrig="279" w14:anchorId="5A2BD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pt" o:ole="">
            <v:imagedata r:id="rId7" o:title=""/>
          </v:shape>
          <o:OLEObject Type="Embed" ProgID="Equation.DSMT4" ShapeID="_x0000_i1025" DrawAspect="Content" ObjectID="_1583924465" r:id="rId8"/>
        </w:object>
      </w:r>
      <w:r w:rsidRPr="00732975">
        <w:rPr>
          <w:rFonts w:ascii="宋体" w:hAnsi="宋体" w:cs="Calibri"/>
          <w:sz w:val="28"/>
          <w:szCs w:val="28"/>
        </w:rPr>
        <w:t>”</w:t>
      </w:r>
      <w:r w:rsidR="00A12FDA" w:rsidRPr="00732975">
        <w:rPr>
          <w:rFonts w:ascii="宋体" w:hAnsi="宋体" w:cs="Calibri"/>
          <w:sz w:val="28"/>
          <w:szCs w:val="28"/>
        </w:rPr>
        <w:t>（“基础-中等-高等”所占比例）的</w:t>
      </w:r>
      <w:r w:rsidRPr="00732975">
        <w:rPr>
          <w:rFonts w:ascii="宋体" w:hAnsi="宋体" w:cs="Calibri"/>
          <w:sz w:val="28"/>
          <w:szCs w:val="28"/>
        </w:rPr>
        <w:t>模式调整为“</w:t>
      </w:r>
      <w:r w:rsidR="0033413C" w:rsidRPr="00732975">
        <w:rPr>
          <w:rFonts w:ascii="宋体" w:hAnsi="宋体" w:cs="Calibri"/>
          <w:position w:val="-6"/>
          <w:sz w:val="28"/>
          <w:szCs w:val="28"/>
        </w:rPr>
        <w:object w:dxaOrig="1680" w:dyaOrig="279" w14:anchorId="51BB4AB5">
          <v:shape id="_x0000_i1026" type="#_x0000_t75" style="width:84pt;height:15pt" o:ole="">
            <v:imagedata r:id="rId9" o:title=""/>
          </v:shape>
          <o:OLEObject Type="Embed" ProgID="Equation.DSMT4" ShapeID="_x0000_i1026" DrawAspect="Content" ObjectID="_1583924466" r:id="rId10"/>
        </w:object>
      </w:r>
      <w:r w:rsidRPr="00732975">
        <w:rPr>
          <w:rFonts w:ascii="宋体" w:hAnsi="宋体" w:cs="Calibri"/>
          <w:sz w:val="28"/>
          <w:szCs w:val="28"/>
        </w:rPr>
        <w:t>”</w:t>
      </w:r>
      <w:r w:rsidR="00A12FDA" w:rsidRPr="00732975">
        <w:rPr>
          <w:rFonts w:ascii="宋体" w:hAnsi="宋体" w:cs="Calibri"/>
          <w:sz w:val="28"/>
          <w:szCs w:val="28"/>
        </w:rPr>
        <w:t>，</w:t>
      </w:r>
      <w:r w:rsidR="0033413C" w:rsidRPr="00732975">
        <w:rPr>
          <w:rFonts w:ascii="宋体" w:hAnsi="宋体" w:cs="Calibri"/>
          <w:sz w:val="28"/>
          <w:szCs w:val="28"/>
        </w:rPr>
        <w:t>预测难度系数</w:t>
      </w:r>
      <w:r w:rsidR="00534BFF" w:rsidRPr="00732975">
        <w:rPr>
          <w:rFonts w:ascii="宋体" w:hAnsi="宋体" w:cs="Calibri"/>
          <w:sz w:val="28"/>
          <w:szCs w:val="28"/>
        </w:rPr>
        <w:t>（详</w:t>
      </w:r>
      <w:r w:rsidR="00534BFF" w:rsidRPr="00732975">
        <w:rPr>
          <w:rFonts w:ascii="宋体" w:hAnsi="宋体" w:cs="Calibri"/>
          <w:sz w:val="28"/>
          <w:szCs w:val="28"/>
        </w:rPr>
        <w:lastRenderedPageBreak/>
        <w:t>见文章末尾</w:t>
      </w:r>
      <w:r w:rsidR="00881CCB" w:rsidRPr="00732975">
        <w:rPr>
          <w:rFonts w:ascii="宋体" w:hAnsi="宋体" w:cs="Calibri"/>
          <w:sz w:val="28"/>
          <w:szCs w:val="28"/>
        </w:rPr>
        <w:t>备注</w:t>
      </w:r>
      <w:r w:rsidR="00534BFF" w:rsidRPr="00732975">
        <w:rPr>
          <w:rFonts w:ascii="宋体" w:hAnsi="宋体" w:cs="Calibri"/>
          <w:sz w:val="28"/>
          <w:szCs w:val="28"/>
        </w:rPr>
        <w:t>）</w:t>
      </w:r>
      <w:r w:rsidR="0033413C" w:rsidRPr="00732975">
        <w:rPr>
          <w:rFonts w:ascii="宋体" w:hAnsi="宋体" w:cs="Calibri"/>
          <w:sz w:val="28"/>
          <w:szCs w:val="28"/>
        </w:rPr>
        <w:t>在</w:t>
      </w:r>
      <w:r w:rsidR="003F2B3E" w:rsidRPr="00732975">
        <w:rPr>
          <w:rFonts w:ascii="宋体" w:hAnsi="宋体" w:cs="Calibri"/>
          <w:position w:val="-6"/>
          <w:sz w:val="28"/>
          <w:szCs w:val="28"/>
        </w:rPr>
        <w:object w:dxaOrig="1120" w:dyaOrig="279" w14:anchorId="48EDC7B2">
          <v:shape id="_x0000_i1027" type="#_x0000_t75" style="width:56.25pt;height:15pt" o:ole="">
            <v:imagedata r:id="rId11" o:title=""/>
          </v:shape>
          <o:OLEObject Type="Embed" ProgID="Equation.DSMT4" ShapeID="_x0000_i1027" DrawAspect="Content" ObjectID="_1583924467" r:id="rId12"/>
        </w:object>
      </w:r>
      <w:r w:rsidR="003F2B3E" w:rsidRPr="00732975">
        <w:rPr>
          <w:rFonts w:ascii="宋体" w:hAnsi="宋体" w:cs="Calibri"/>
          <w:sz w:val="28"/>
          <w:szCs w:val="28"/>
        </w:rPr>
        <w:t>之间</w:t>
      </w:r>
      <w:r w:rsidR="00333108">
        <w:rPr>
          <w:rFonts w:ascii="宋体" w:hAnsi="宋体" w:cs="Calibri" w:hint="eastAsia"/>
          <w:sz w:val="28"/>
          <w:szCs w:val="28"/>
        </w:rPr>
        <w:t>。</w:t>
      </w:r>
      <w:r w:rsidR="003D6977" w:rsidRPr="00732975">
        <w:rPr>
          <w:rFonts w:ascii="宋体" w:hAnsi="宋体" w:cs="Calibri"/>
          <w:sz w:val="28"/>
          <w:szCs w:val="28"/>
        </w:rPr>
        <w:t>在</w:t>
      </w:r>
      <w:r w:rsidR="00A12FDA" w:rsidRPr="00732975">
        <w:rPr>
          <w:rFonts w:ascii="宋体" w:hAnsi="宋体" w:cs="Calibri"/>
          <w:sz w:val="28"/>
          <w:szCs w:val="28"/>
        </w:rPr>
        <w:t>考查学生</w:t>
      </w:r>
      <w:r w:rsidR="003D6977" w:rsidRPr="00732975">
        <w:rPr>
          <w:rFonts w:ascii="宋体" w:hAnsi="宋体" w:cs="Calibri"/>
          <w:sz w:val="28"/>
          <w:szCs w:val="28"/>
        </w:rPr>
        <w:t>“双基”（基础知识和基本技能）</w:t>
      </w:r>
      <w:r w:rsidR="00333108">
        <w:rPr>
          <w:rFonts w:ascii="宋体" w:hAnsi="宋体" w:cs="Calibri" w:hint="eastAsia"/>
          <w:sz w:val="28"/>
          <w:szCs w:val="28"/>
        </w:rPr>
        <w:t>的</w:t>
      </w:r>
      <w:r w:rsidR="003D6977" w:rsidRPr="00732975">
        <w:rPr>
          <w:rFonts w:ascii="宋体" w:hAnsi="宋体" w:cs="Calibri"/>
          <w:sz w:val="28"/>
          <w:szCs w:val="28"/>
        </w:rPr>
        <w:t>同时</w:t>
      </w:r>
      <w:r w:rsidR="00A12FDA" w:rsidRPr="00732975">
        <w:rPr>
          <w:rFonts w:ascii="宋体" w:hAnsi="宋体" w:cs="Calibri"/>
          <w:sz w:val="28"/>
          <w:szCs w:val="28"/>
        </w:rPr>
        <w:t>又</w:t>
      </w:r>
      <w:r w:rsidR="003D6977" w:rsidRPr="00732975">
        <w:rPr>
          <w:rFonts w:ascii="宋体" w:hAnsi="宋体" w:cs="Calibri"/>
          <w:sz w:val="28"/>
          <w:szCs w:val="28"/>
        </w:rPr>
        <w:t>适当的拓宽了试题素材范围</w:t>
      </w:r>
      <w:r w:rsidR="00333108">
        <w:rPr>
          <w:rFonts w:ascii="宋体" w:hAnsi="宋体" w:cs="Calibri" w:hint="eastAsia"/>
          <w:sz w:val="28"/>
          <w:szCs w:val="28"/>
        </w:rPr>
        <w:t>。</w:t>
      </w:r>
      <w:r w:rsidR="003D6977" w:rsidRPr="00732975">
        <w:rPr>
          <w:rFonts w:ascii="宋体" w:hAnsi="宋体" w:cs="Calibri"/>
          <w:sz w:val="28"/>
          <w:szCs w:val="28"/>
          <w:em w:val="dot"/>
        </w:rPr>
        <w:t>研究型</w:t>
      </w:r>
      <w:r w:rsidR="003D6977" w:rsidRPr="00DB3BC1">
        <w:rPr>
          <w:rFonts w:ascii="宋体" w:hAnsi="宋体" w:cs="Calibri"/>
          <w:sz w:val="28"/>
          <w:szCs w:val="28"/>
          <w:em w:val="dot"/>
        </w:rPr>
        <w:t>、</w:t>
      </w:r>
      <w:r w:rsidR="003D6977" w:rsidRPr="00732975">
        <w:rPr>
          <w:rFonts w:ascii="宋体" w:hAnsi="宋体" w:cs="Calibri"/>
          <w:sz w:val="28"/>
          <w:szCs w:val="28"/>
          <w:em w:val="dot"/>
        </w:rPr>
        <w:t>探索型、开放型题目有所增加</w:t>
      </w:r>
      <w:r w:rsidR="00534BFF" w:rsidRPr="00732975">
        <w:rPr>
          <w:rFonts w:ascii="宋体" w:hAnsi="宋体" w:cs="Calibri"/>
          <w:sz w:val="28"/>
          <w:szCs w:val="28"/>
        </w:rPr>
        <w:t>，多角度、多侧面考查</w:t>
      </w:r>
      <w:r w:rsidR="00A12FDA" w:rsidRPr="00732975">
        <w:rPr>
          <w:rFonts w:ascii="宋体" w:hAnsi="宋体" w:cs="Calibri"/>
          <w:sz w:val="28"/>
          <w:szCs w:val="28"/>
        </w:rPr>
        <w:t>了2018年《北京高考说明》</w:t>
      </w:r>
      <w:r w:rsidR="00534BFF" w:rsidRPr="00732975">
        <w:rPr>
          <w:rFonts w:ascii="宋体" w:hAnsi="宋体" w:cs="Calibri"/>
          <w:sz w:val="28"/>
          <w:szCs w:val="28"/>
        </w:rPr>
        <w:t>中</w:t>
      </w:r>
      <w:r w:rsidR="00A12FDA" w:rsidRPr="00732975">
        <w:rPr>
          <w:rFonts w:ascii="宋体" w:hAnsi="宋体" w:cs="Calibri"/>
          <w:sz w:val="28"/>
          <w:szCs w:val="28"/>
        </w:rPr>
        <w:t>明确提出的五种能力（运算求解能力、逻辑思维能力、抽象概括能力、空间想象能力，分析问题和解决问题的能力）</w:t>
      </w:r>
      <w:r w:rsidR="004545C9" w:rsidRPr="00732975">
        <w:rPr>
          <w:rFonts w:ascii="宋体" w:hAnsi="宋体" w:cs="Calibri"/>
          <w:sz w:val="28"/>
          <w:szCs w:val="28"/>
        </w:rPr>
        <w:t>。</w:t>
      </w:r>
    </w:p>
    <w:p w14:paraId="1310A1C4" w14:textId="31EEB999" w:rsidR="00881CCB" w:rsidRPr="00732975" w:rsidRDefault="00534BFF" w:rsidP="00881CCB">
      <w:pPr>
        <w:spacing w:line="360" w:lineRule="auto"/>
        <w:rPr>
          <w:rFonts w:ascii="宋体" w:hAnsi="宋体" w:cs="Calibri"/>
          <w:b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2．</w:t>
      </w:r>
      <w:r w:rsidR="00881CCB" w:rsidRPr="00732975">
        <w:rPr>
          <w:rFonts w:ascii="宋体" w:hAnsi="宋体" w:cs="Calibri"/>
          <w:b/>
          <w:sz w:val="28"/>
          <w:szCs w:val="28"/>
        </w:rPr>
        <w:t>考点分布</w:t>
      </w:r>
    </w:p>
    <w:tbl>
      <w:tblPr>
        <w:tblStyle w:val="TableNormal"/>
        <w:tblW w:w="83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3647"/>
        <w:gridCol w:w="1843"/>
        <w:gridCol w:w="1276"/>
      </w:tblGrid>
      <w:tr w:rsidR="00732975" w:rsidRPr="00732975" w14:paraId="1F3FFEB6" w14:textId="076FF76C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AA3C4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题号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353A" w14:textId="1BAF339F" w:rsidR="00881CCB" w:rsidRPr="00732975" w:rsidRDefault="00881CCB" w:rsidP="00881CCB">
            <w:pPr>
              <w:tabs>
                <w:tab w:val="left" w:pos="709"/>
              </w:tabs>
              <w:jc w:val="center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具体考点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BAD32" w14:textId="2B5C132F" w:rsidR="00881CCB" w:rsidRPr="00732975" w:rsidRDefault="00881CCB" w:rsidP="00881CCB">
            <w:pPr>
              <w:tabs>
                <w:tab w:val="left" w:pos="709"/>
              </w:tabs>
              <w:jc w:val="center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所占分值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B0BD" w14:textId="639C79A6" w:rsidR="00881CCB" w:rsidRPr="00732975" w:rsidRDefault="007D6AA6" w:rsidP="00881CCB">
            <w:pPr>
              <w:tabs>
                <w:tab w:val="left" w:pos="709"/>
              </w:tabs>
              <w:jc w:val="center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难易程度</w:t>
            </w:r>
          </w:p>
        </w:tc>
      </w:tr>
      <w:tr w:rsidR="00732975" w:rsidRPr="00732975" w14:paraId="2A689B8D" w14:textId="566100BB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43D8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69C92" w14:textId="674CC370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集合运算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1647B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5F640" w14:textId="45E80BC9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644B124C" w14:textId="6AB25921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3409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FF82" w14:textId="42F871B4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复数运算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2E796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2411F" w14:textId="6C86753E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45C49953" w14:textId="5182ADF2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DF47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6F53" w14:textId="2628B12D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直线参数方程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9667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7FF86" w14:textId="7D4CB0C0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1C42D464" w14:textId="6FEBB5BB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EFED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2AB8" w14:textId="5ADD01E0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向量和简易逻辑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AA398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C32A" w14:textId="02259EE1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446B82DD" w14:textId="1859ACE3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AF75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FF02" w14:textId="3AF7D557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排列组合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8D1F5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A48B2" w14:textId="35A26BE2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5ED051C3" w14:textId="7CA76C33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3079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88A24" w14:textId="1AAA9345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三视图</w:t>
            </w:r>
            <w:r w:rsidR="0061187C" w:rsidRPr="00732975">
              <w:rPr>
                <w:rFonts w:ascii="宋体" w:hAnsi="宋体" w:cs="Calibri"/>
                <w:sz w:val="28"/>
                <w:szCs w:val="28"/>
              </w:rPr>
              <w:t>（四棱锥）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86E67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ED591" w14:textId="285B9EDC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703B4DB8" w14:textId="4464F3AD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D98B4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1CB0" w14:textId="058F7D96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数学推理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169F9" w14:textId="77777777" w:rsidR="00881CCB" w:rsidRPr="00732975" w:rsidRDefault="00881CCB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50332" w14:textId="43EF1FC3" w:rsidR="00881CCB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</w:t>
            </w:r>
          </w:p>
        </w:tc>
      </w:tr>
      <w:tr w:rsidR="00732975" w:rsidRPr="00732975" w14:paraId="303C5EE3" w14:textId="13F51535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8B00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E3BEA" w14:textId="67E67BC3" w:rsidR="000941B1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向量与线性规划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D73B3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3BFD" w14:textId="47A24AE4" w:rsidR="000941B1" w:rsidRPr="00732975" w:rsidRDefault="0061187C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</w:t>
            </w:r>
          </w:p>
        </w:tc>
      </w:tr>
      <w:tr w:rsidR="00732975" w:rsidRPr="00732975" w14:paraId="4F21A99F" w14:textId="439CDD4A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0189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49ACC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程序框图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33629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336D" w14:textId="7BC327D9" w:rsidR="000941B1" w:rsidRPr="00732975" w:rsidRDefault="002B6F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3EE9C9F9" w14:textId="74FFE931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2ABA" w14:textId="77777777" w:rsidR="0061187C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05F9" w14:textId="543F789F" w:rsidR="0061187C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双曲线</w:t>
            </w:r>
            <w:r w:rsidR="002B6FA9" w:rsidRPr="00732975">
              <w:rPr>
                <w:rFonts w:ascii="宋体" w:hAnsi="宋体" w:cs="Calibri"/>
                <w:sz w:val="28"/>
                <w:szCs w:val="28"/>
              </w:rPr>
              <w:t>性质（渐近线）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30A96" w14:textId="77777777" w:rsidR="0061187C" w:rsidRPr="00732975" w:rsidRDefault="0061187C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1F883" w14:textId="220348D3" w:rsidR="0061187C" w:rsidRPr="00732975" w:rsidRDefault="002B6FA9" w:rsidP="0061187C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38A092A6" w14:textId="41F7ED8A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6391D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D756" w14:textId="1DF2401A" w:rsidR="000941B1" w:rsidRPr="00732975" w:rsidRDefault="002B6F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三角函数</w:t>
            </w:r>
            <w:proofErr w:type="gramStart"/>
            <w:r w:rsidRPr="00732975">
              <w:rPr>
                <w:rFonts w:ascii="宋体" w:hAnsi="宋体" w:cs="Calibri"/>
                <w:sz w:val="28"/>
                <w:szCs w:val="28"/>
              </w:rPr>
              <w:t>图象</w:t>
            </w:r>
            <w:proofErr w:type="gramEnd"/>
            <w:r w:rsidR="00515B83" w:rsidRPr="00732975">
              <w:rPr>
                <w:rFonts w:ascii="宋体" w:hAnsi="宋体" w:cs="Calibri"/>
                <w:sz w:val="28"/>
                <w:szCs w:val="28"/>
              </w:rPr>
              <w:t>与性质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6FB39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0A88A" w14:textId="6C5F1381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7EC016A4" w14:textId="529E3D13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B516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CB1B" w14:textId="0DF6C6C1" w:rsidR="000941B1" w:rsidRPr="00732975" w:rsidRDefault="00D32DA9" w:rsidP="00515B8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圆的方程（动点问题）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5BAE7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9E03D" w14:textId="4583C697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78E6DB53" w14:textId="678E042E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92E8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D958A" w14:textId="55690834" w:rsidR="000941B1" w:rsidRPr="00732975" w:rsidRDefault="00D32D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等比数列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E9F02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33745" w14:textId="396C8B3B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64127D1E" w14:textId="24B1D030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909EB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657E" w14:textId="52085FFA" w:rsidR="000941B1" w:rsidRPr="00732975" w:rsidRDefault="00D32DA9" w:rsidP="00515B83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分段函数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8CE7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C7DD5" w14:textId="26E19CFD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</w:t>
            </w:r>
          </w:p>
        </w:tc>
      </w:tr>
      <w:tr w:rsidR="00732975" w:rsidRPr="00732975" w14:paraId="0A5A720C" w14:textId="4A798A39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C3D6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BDB5" w14:textId="6DC14AE0" w:rsidR="000941B1" w:rsidRPr="00732975" w:rsidRDefault="00D32D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解三角形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1C835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87D68" w14:textId="2B62553C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1F01855C" w14:textId="64222CE7" w:rsidTr="006E5A81">
        <w:trPr>
          <w:trHeight w:val="83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C6FE" w14:textId="40F82902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</w:t>
            </w:r>
            <w:r w:rsidR="006D7C61" w:rsidRPr="00732975">
              <w:rPr>
                <w:rFonts w:ascii="宋体" w:hAnsi="宋体" w:cs="Calibri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C584" w14:textId="77777777" w:rsidR="00D32DA9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立体几何</w:t>
            </w:r>
          </w:p>
          <w:p w14:paraId="434FAFE0" w14:textId="71F2FE5F" w:rsidR="000941B1" w:rsidRPr="00732975" w:rsidRDefault="00D32D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（线线垂直、线面角和存在性问题）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07A7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2189CA" w14:textId="44CACCDD" w:rsidR="000941B1" w:rsidRPr="00732975" w:rsidRDefault="0069133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易</w:t>
            </w:r>
          </w:p>
        </w:tc>
      </w:tr>
      <w:tr w:rsidR="00732975" w:rsidRPr="00732975" w14:paraId="1126A7AB" w14:textId="77777777" w:rsidTr="002B6FA9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6231" w14:textId="35091010" w:rsidR="009A61ED" w:rsidRPr="00732975" w:rsidRDefault="006D7C61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C099F" w14:textId="77777777" w:rsidR="00515B83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统计和概率</w:t>
            </w:r>
          </w:p>
          <w:p w14:paraId="1A95D828" w14:textId="0D1E3320" w:rsidR="009A61ED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（数表类、古典概型、</w:t>
            </w:r>
            <w:proofErr w:type="gramStart"/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分布列及期望</w:t>
            </w:r>
            <w:proofErr w:type="gramEnd"/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2EA8" w14:textId="0ED178EB" w:rsidR="009A61ED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49861" w14:textId="1518852C" w:rsidR="009A61ED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7EAB7460" w14:textId="77777777" w:rsidTr="002B6FA9">
        <w:trPr>
          <w:trHeight w:val="390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D643" w14:textId="7411D837" w:rsidR="009A61ED" w:rsidRPr="00732975" w:rsidRDefault="006D7C61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A42B" w14:textId="77777777" w:rsidR="00515B83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导数</w:t>
            </w:r>
          </w:p>
          <w:p w14:paraId="42B883D5" w14:textId="41ACB17E" w:rsidR="009A61ED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（组合型：一次函数、反比例函数</w:t>
            </w:r>
            <w:r w:rsidR="00515B83" w:rsidRPr="00732975">
              <w:rPr>
                <w:rFonts w:ascii="宋体" w:hAnsi="宋体" w:cs="Calibri"/>
                <w:sz w:val="28"/>
                <w:szCs w:val="28"/>
                <w:lang w:val="zh-CN"/>
              </w:rPr>
              <w:t>、对数函数</w:t>
            </w: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664C3" w14:textId="08831450" w:rsidR="009A61ED" w:rsidRPr="00732975" w:rsidRDefault="00D32DA9" w:rsidP="00881CCB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45345" w14:textId="27AEFAFC" w:rsidR="009A61ED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中</w:t>
            </w:r>
          </w:p>
        </w:tc>
      </w:tr>
      <w:tr w:rsidR="00732975" w:rsidRPr="00732975" w14:paraId="52C0A022" w14:textId="18A92DD8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DF49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A43A" w14:textId="1B318613" w:rsidR="000941B1" w:rsidRPr="00732975" w:rsidRDefault="00D32D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圆锥曲线（椭圆、角度问题）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FFB18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07762" w14:textId="55F14398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</w:t>
            </w:r>
          </w:p>
        </w:tc>
      </w:tr>
      <w:tr w:rsidR="00732975" w:rsidRPr="00732975" w14:paraId="1408C170" w14:textId="779689CF" w:rsidTr="002B6F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1F14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20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1D3B" w14:textId="435DBC90" w:rsidR="000941B1" w:rsidRPr="00732975" w:rsidRDefault="00D32DA9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  <w:lang w:val="zh-CN"/>
              </w:rPr>
            </w:pPr>
            <w:r w:rsidRPr="00732975">
              <w:rPr>
                <w:rFonts w:ascii="宋体" w:hAnsi="宋体" w:cs="Calibri"/>
                <w:sz w:val="28"/>
                <w:szCs w:val="28"/>
                <w:lang w:val="zh-CN"/>
              </w:rPr>
              <w:t>新定义问题（集合与方程类）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B278B" w14:textId="77777777" w:rsidR="000941B1" w:rsidRPr="00732975" w:rsidRDefault="000941B1" w:rsidP="00881CC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1AFF3" w14:textId="7E17AC83" w:rsidR="000941B1" w:rsidRPr="00732975" w:rsidRDefault="00D32DA9" w:rsidP="000941B1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Calibri"/>
                <w:sz w:val="28"/>
                <w:szCs w:val="28"/>
              </w:rPr>
            </w:pPr>
            <w:r w:rsidRPr="00732975">
              <w:rPr>
                <w:rFonts w:ascii="宋体" w:hAnsi="宋体" w:cs="Calibri"/>
                <w:sz w:val="28"/>
                <w:szCs w:val="28"/>
              </w:rPr>
              <w:t>难</w:t>
            </w:r>
          </w:p>
        </w:tc>
      </w:tr>
    </w:tbl>
    <w:p w14:paraId="6A098681" w14:textId="77777777" w:rsidR="00333108" w:rsidRDefault="00333108" w:rsidP="00EA22D8">
      <w:pPr>
        <w:spacing w:line="360" w:lineRule="auto"/>
        <w:rPr>
          <w:rFonts w:ascii="宋体" w:hAnsi="宋体" w:cs="Calibri"/>
          <w:sz w:val="28"/>
          <w:szCs w:val="28"/>
        </w:rPr>
      </w:pPr>
    </w:p>
    <w:p w14:paraId="0AB3DB58" w14:textId="75EEED10" w:rsidR="00EA22D8" w:rsidRPr="00732975" w:rsidRDefault="00EA22D8" w:rsidP="00EA22D8">
      <w:pPr>
        <w:spacing w:line="360" w:lineRule="auto"/>
        <w:rPr>
          <w:rFonts w:ascii="宋体" w:hAnsi="宋体" w:cs="Calibri"/>
          <w:b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3．</w:t>
      </w:r>
      <w:r w:rsidR="004501D2" w:rsidRPr="00732975">
        <w:rPr>
          <w:rFonts w:ascii="宋体" w:hAnsi="宋体" w:cs="Calibri"/>
          <w:b/>
          <w:sz w:val="28"/>
          <w:szCs w:val="28"/>
        </w:rPr>
        <w:t>试卷特色</w:t>
      </w:r>
    </w:p>
    <w:p w14:paraId="2EF1932C" w14:textId="597AB03F" w:rsidR="00881CCB" w:rsidRPr="00732975" w:rsidRDefault="001810A9" w:rsidP="00881CCB">
      <w:pPr>
        <w:tabs>
          <w:tab w:val="left" w:pos="709"/>
        </w:tabs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lastRenderedPageBreak/>
        <w:t>（1）</w:t>
      </w:r>
      <w:r w:rsidR="00A30EE8" w:rsidRPr="00732975">
        <w:rPr>
          <w:rFonts w:ascii="宋体" w:hAnsi="宋体" w:cs="Calibri"/>
          <w:sz w:val="28"/>
          <w:szCs w:val="28"/>
        </w:rPr>
        <w:t>突出</w:t>
      </w:r>
      <w:r w:rsidR="00E75EC1" w:rsidRPr="00732975">
        <w:rPr>
          <w:rFonts w:ascii="宋体" w:hAnsi="宋体" w:cs="Calibri"/>
          <w:sz w:val="28"/>
          <w:szCs w:val="28"/>
        </w:rPr>
        <w:t>本质，强化思想</w:t>
      </w:r>
    </w:p>
    <w:p w14:paraId="52C83F4C" w14:textId="529D95CA" w:rsidR="00691339" w:rsidRPr="00732975" w:rsidRDefault="00691339" w:rsidP="00691339">
      <w:pPr>
        <w:tabs>
          <w:tab w:val="left" w:pos="709"/>
        </w:tabs>
        <w:ind w:firstLineChars="150" w:firstLine="42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试卷中的</w:t>
      </w:r>
      <w:r w:rsidR="000523FE" w:rsidRPr="00732975">
        <w:rPr>
          <w:rFonts w:ascii="宋体" w:hAnsi="宋体" w:cs="Calibri"/>
          <w:sz w:val="28"/>
          <w:szCs w:val="28"/>
        </w:rPr>
        <w:t>第</w:t>
      </w:r>
      <w:r w:rsidRPr="00732975">
        <w:rPr>
          <w:rFonts w:ascii="宋体" w:hAnsi="宋体" w:cs="Calibri"/>
          <w:sz w:val="28"/>
          <w:szCs w:val="28"/>
        </w:rPr>
        <w:t>1-4、9-11、</w:t>
      </w:r>
      <w:r w:rsidR="005224AA" w:rsidRPr="00732975">
        <w:rPr>
          <w:rFonts w:ascii="宋体" w:hAnsi="宋体" w:cs="Calibri"/>
          <w:sz w:val="28"/>
          <w:szCs w:val="28"/>
        </w:rPr>
        <w:t>15-17题都是以课本中的基本例题</w:t>
      </w:r>
      <w:r w:rsidR="00515B83" w:rsidRPr="00732975">
        <w:rPr>
          <w:rFonts w:ascii="宋体" w:hAnsi="宋体" w:cs="Calibri"/>
          <w:sz w:val="28"/>
          <w:szCs w:val="28"/>
        </w:rPr>
        <w:t>或习题为命题依据，难度不大，得分容易，更加强调数学学习中基本的数学思想和</w:t>
      </w:r>
      <w:r w:rsidR="005224AA" w:rsidRPr="00732975">
        <w:rPr>
          <w:rFonts w:ascii="宋体" w:hAnsi="宋体" w:cs="Calibri"/>
          <w:sz w:val="28"/>
          <w:szCs w:val="28"/>
        </w:rPr>
        <w:t>解题方法</w:t>
      </w:r>
      <w:r w:rsidR="004B2B17" w:rsidRPr="00732975">
        <w:rPr>
          <w:rFonts w:ascii="宋体" w:hAnsi="宋体" w:cs="Calibri" w:hint="eastAsia"/>
          <w:sz w:val="28"/>
          <w:szCs w:val="28"/>
        </w:rPr>
        <w:t>。</w:t>
      </w:r>
    </w:p>
    <w:p w14:paraId="3D600F66" w14:textId="477DC617" w:rsidR="001810A9" w:rsidRPr="00732975" w:rsidRDefault="001810A9" w:rsidP="00881CCB">
      <w:pPr>
        <w:tabs>
          <w:tab w:val="left" w:pos="709"/>
        </w:tabs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（2）</w:t>
      </w:r>
      <w:r w:rsidR="00691339" w:rsidRPr="00732975">
        <w:rPr>
          <w:rFonts w:ascii="宋体" w:hAnsi="宋体" w:cs="Calibri"/>
          <w:sz w:val="28"/>
          <w:szCs w:val="28"/>
        </w:rPr>
        <w:t>微调</w:t>
      </w:r>
      <w:r w:rsidR="00E75EC1" w:rsidRPr="00732975">
        <w:rPr>
          <w:rFonts w:ascii="宋体" w:hAnsi="宋体" w:cs="Calibri"/>
          <w:sz w:val="28"/>
          <w:szCs w:val="28"/>
        </w:rPr>
        <w:t>结构，立意新颖</w:t>
      </w:r>
    </w:p>
    <w:p w14:paraId="3F254E80" w14:textId="1899E544" w:rsidR="00152CC9" w:rsidRPr="00732975" w:rsidRDefault="000523FE" w:rsidP="00152CC9">
      <w:pPr>
        <w:tabs>
          <w:tab w:val="left" w:pos="709"/>
        </w:tabs>
        <w:ind w:firstLineChars="150" w:firstLine="42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与往届的模拟试卷相比，同学们会发现本</w:t>
      </w:r>
      <w:r w:rsidR="00152CC9" w:rsidRPr="00732975">
        <w:rPr>
          <w:rFonts w:ascii="宋体" w:hAnsi="宋体" w:cs="Calibri"/>
          <w:sz w:val="28"/>
          <w:szCs w:val="28"/>
        </w:rPr>
        <w:t>试卷中的</w:t>
      </w:r>
      <w:r w:rsidRPr="00732975">
        <w:rPr>
          <w:rFonts w:ascii="宋体" w:hAnsi="宋体" w:cs="Calibri"/>
          <w:sz w:val="28"/>
          <w:szCs w:val="28"/>
        </w:rPr>
        <w:t>第</w:t>
      </w:r>
      <w:r w:rsidR="00152CC9" w:rsidRPr="00732975">
        <w:rPr>
          <w:rFonts w:ascii="宋体" w:hAnsi="宋体" w:cs="Calibri"/>
          <w:sz w:val="28"/>
          <w:szCs w:val="28"/>
        </w:rPr>
        <w:t>7</w:t>
      </w:r>
      <w:r w:rsidRPr="00732975">
        <w:rPr>
          <w:rFonts w:ascii="宋体" w:hAnsi="宋体" w:cs="Calibri"/>
          <w:sz w:val="28"/>
          <w:szCs w:val="28"/>
        </w:rPr>
        <w:t>题和第</w:t>
      </w:r>
      <w:r w:rsidR="00152CC9" w:rsidRPr="00732975">
        <w:rPr>
          <w:rFonts w:ascii="宋体" w:hAnsi="宋体" w:cs="Calibri"/>
          <w:sz w:val="28"/>
          <w:szCs w:val="28"/>
        </w:rPr>
        <w:t>8题</w:t>
      </w:r>
      <w:r w:rsidR="00EB2D18" w:rsidRPr="00732975">
        <w:rPr>
          <w:rFonts w:ascii="宋体" w:hAnsi="宋体" w:cs="Calibri"/>
          <w:sz w:val="28"/>
          <w:szCs w:val="28"/>
        </w:rPr>
        <w:t>和往年</w:t>
      </w:r>
      <w:proofErr w:type="gramStart"/>
      <w:r w:rsidR="00EB2D18" w:rsidRPr="00732975">
        <w:rPr>
          <w:rFonts w:ascii="宋体" w:hAnsi="宋体" w:cs="Calibri"/>
          <w:sz w:val="28"/>
          <w:szCs w:val="28"/>
        </w:rPr>
        <w:t>一</w:t>
      </w:r>
      <w:proofErr w:type="gramEnd"/>
      <w:r w:rsidR="00EB2D18" w:rsidRPr="00732975">
        <w:rPr>
          <w:rFonts w:ascii="宋体" w:hAnsi="宋体" w:cs="Calibri"/>
          <w:sz w:val="28"/>
          <w:szCs w:val="28"/>
        </w:rPr>
        <w:t>模试题</w:t>
      </w:r>
      <w:r w:rsidRPr="00732975">
        <w:rPr>
          <w:rFonts w:ascii="宋体" w:hAnsi="宋体" w:cs="Calibri"/>
          <w:sz w:val="28"/>
          <w:szCs w:val="28"/>
        </w:rPr>
        <w:t>第8题</w:t>
      </w:r>
      <w:r w:rsidR="00EB2D18" w:rsidRPr="00732975">
        <w:rPr>
          <w:rFonts w:ascii="宋体" w:hAnsi="宋体" w:cs="Calibri"/>
          <w:sz w:val="28"/>
          <w:szCs w:val="28"/>
        </w:rPr>
        <w:t>、</w:t>
      </w:r>
      <w:proofErr w:type="gramStart"/>
      <w:r w:rsidRPr="00732975">
        <w:rPr>
          <w:rFonts w:ascii="宋体" w:hAnsi="宋体" w:cs="Calibri"/>
          <w:sz w:val="28"/>
          <w:szCs w:val="28"/>
        </w:rPr>
        <w:t>第7题</w:t>
      </w:r>
      <w:r w:rsidR="00EB2D18" w:rsidRPr="00732975">
        <w:rPr>
          <w:rFonts w:ascii="宋体" w:hAnsi="宋体" w:cs="Calibri"/>
          <w:sz w:val="28"/>
          <w:szCs w:val="28"/>
        </w:rPr>
        <w:t>互应</w:t>
      </w:r>
      <w:proofErr w:type="gramEnd"/>
      <w:r w:rsidRPr="00732975">
        <w:rPr>
          <w:rFonts w:ascii="宋体" w:hAnsi="宋体" w:cs="Calibri"/>
          <w:sz w:val="28"/>
          <w:szCs w:val="28"/>
        </w:rPr>
        <w:t>。这样看似一个不起眼的调整，其实正是命题者用心之所在，在考查学生数学能力的同时，也兼</w:t>
      </w:r>
      <w:r w:rsidR="00EB2D18" w:rsidRPr="00732975">
        <w:rPr>
          <w:rFonts w:ascii="宋体" w:hAnsi="宋体" w:cs="Calibri"/>
          <w:sz w:val="28"/>
          <w:szCs w:val="28"/>
        </w:rPr>
        <w:t>具考察</w:t>
      </w:r>
      <w:r w:rsidRPr="00732975">
        <w:rPr>
          <w:rFonts w:ascii="宋体" w:hAnsi="宋体" w:cs="Calibri"/>
          <w:sz w:val="28"/>
          <w:szCs w:val="28"/>
        </w:rPr>
        <w:t>了学生的心理素质</w:t>
      </w:r>
      <w:r w:rsidR="00EB2D18" w:rsidRPr="00732975">
        <w:rPr>
          <w:rFonts w:ascii="宋体" w:hAnsi="宋体" w:cs="Calibri"/>
          <w:sz w:val="28"/>
          <w:szCs w:val="28"/>
        </w:rPr>
        <w:t>。</w:t>
      </w:r>
    </w:p>
    <w:p w14:paraId="621ADFCD" w14:textId="3066E7BF" w:rsidR="001810A9" w:rsidRPr="00732975" w:rsidRDefault="001810A9" w:rsidP="00881CCB">
      <w:pPr>
        <w:tabs>
          <w:tab w:val="left" w:pos="709"/>
        </w:tabs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（3）</w:t>
      </w:r>
      <w:r w:rsidR="00691339" w:rsidRPr="00732975">
        <w:rPr>
          <w:rFonts w:ascii="宋体" w:hAnsi="宋体" w:cs="Calibri"/>
          <w:sz w:val="28"/>
          <w:szCs w:val="28"/>
        </w:rPr>
        <w:t>宽广相融，多维</w:t>
      </w:r>
      <w:r w:rsidR="000523FE" w:rsidRPr="00732975">
        <w:rPr>
          <w:rFonts w:ascii="宋体" w:hAnsi="宋体" w:cs="Calibri"/>
          <w:sz w:val="28"/>
          <w:szCs w:val="28"/>
        </w:rPr>
        <w:t>考查</w:t>
      </w:r>
    </w:p>
    <w:p w14:paraId="782E98ED" w14:textId="28F3E715" w:rsidR="00FB1652" w:rsidRPr="00732975" w:rsidRDefault="00EB2D18" w:rsidP="00FB1652">
      <w:pPr>
        <w:tabs>
          <w:tab w:val="left" w:pos="709"/>
        </w:tabs>
        <w:ind w:firstLineChars="150" w:firstLine="42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从第13题答案的</w:t>
      </w:r>
      <w:proofErr w:type="gramStart"/>
      <w:r w:rsidRPr="00732975">
        <w:rPr>
          <w:rFonts w:ascii="宋体" w:hAnsi="宋体" w:cs="Calibri"/>
          <w:sz w:val="28"/>
          <w:szCs w:val="28"/>
        </w:rPr>
        <w:t>不</w:t>
      </w:r>
      <w:proofErr w:type="gramEnd"/>
      <w:r w:rsidRPr="00732975">
        <w:rPr>
          <w:rFonts w:ascii="宋体" w:hAnsi="宋体" w:cs="Calibri"/>
          <w:sz w:val="28"/>
          <w:szCs w:val="28"/>
        </w:rPr>
        <w:t>唯一性和第14题第二问的探索性来看，</w:t>
      </w:r>
      <w:r w:rsidR="00FB1652" w:rsidRPr="00732975">
        <w:rPr>
          <w:rFonts w:ascii="宋体" w:hAnsi="宋体" w:cs="Calibri"/>
          <w:sz w:val="28"/>
          <w:szCs w:val="28"/>
        </w:rPr>
        <w:t>本套试卷</w:t>
      </w:r>
      <w:r w:rsidRPr="00732975">
        <w:rPr>
          <w:rFonts w:ascii="宋体" w:hAnsi="宋体" w:cs="Calibri"/>
          <w:sz w:val="28"/>
          <w:szCs w:val="28"/>
        </w:rPr>
        <w:t>命题更加</w:t>
      </w:r>
      <w:r w:rsidR="00515B83" w:rsidRPr="00732975">
        <w:rPr>
          <w:rFonts w:ascii="宋体" w:hAnsi="宋体" w:cs="Calibri"/>
          <w:sz w:val="28"/>
          <w:szCs w:val="28"/>
        </w:rPr>
        <w:t>注重</w:t>
      </w:r>
      <w:r w:rsidRPr="00732975">
        <w:rPr>
          <w:rFonts w:ascii="宋体" w:hAnsi="宋体" w:cs="Calibri"/>
          <w:sz w:val="28"/>
          <w:szCs w:val="28"/>
        </w:rPr>
        <w:t>了</w:t>
      </w:r>
      <w:r w:rsidR="00515B83" w:rsidRPr="00732975">
        <w:rPr>
          <w:rFonts w:ascii="宋体" w:hAnsi="宋体" w:cs="Calibri"/>
          <w:sz w:val="28"/>
          <w:szCs w:val="28"/>
        </w:rPr>
        <w:t>试题</w:t>
      </w:r>
      <w:r w:rsidR="00FB1652" w:rsidRPr="00732975">
        <w:rPr>
          <w:rFonts w:ascii="宋体" w:hAnsi="宋体" w:cs="Calibri"/>
          <w:sz w:val="28"/>
          <w:szCs w:val="28"/>
        </w:rPr>
        <w:t>宽度</w:t>
      </w:r>
      <w:r w:rsidR="00515B83" w:rsidRPr="00732975">
        <w:rPr>
          <w:rFonts w:ascii="宋体" w:hAnsi="宋体" w:cs="Calibri"/>
          <w:sz w:val="28"/>
          <w:szCs w:val="28"/>
        </w:rPr>
        <w:t>与</w:t>
      </w:r>
      <w:r w:rsidRPr="00732975">
        <w:rPr>
          <w:rFonts w:ascii="宋体" w:hAnsi="宋体" w:cs="Calibri"/>
          <w:sz w:val="28"/>
          <w:szCs w:val="28"/>
        </w:rPr>
        <w:t>广度的融合，与此同时，还加强了</w:t>
      </w:r>
      <w:r w:rsidR="00FB1652" w:rsidRPr="00732975">
        <w:rPr>
          <w:rFonts w:ascii="宋体" w:hAnsi="宋体" w:cs="Calibri"/>
          <w:sz w:val="28"/>
          <w:szCs w:val="28"/>
        </w:rPr>
        <w:t>试题难度和深度融合，如第19题第二问和20题</w:t>
      </w:r>
      <w:r w:rsidR="005E580A" w:rsidRPr="00732975">
        <w:rPr>
          <w:rFonts w:ascii="宋体" w:hAnsi="宋体" w:cs="Calibri"/>
          <w:sz w:val="28"/>
          <w:szCs w:val="28"/>
        </w:rPr>
        <w:t>第一问</w:t>
      </w:r>
      <w:r w:rsidR="00FB1652" w:rsidRPr="00732975">
        <w:rPr>
          <w:rFonts w:ascii="宋体" w:hAnsi="宋体" w:cs="Calibri"/>
          <w:sz w:val="28"/>
          <w:szCs w:val="28"/>
        </w:rPr>
        <w:t>，</w:t>
      </w:r>
      <w:r w:rsidRPr="00732975">
        <w:rPr>
          <w:rFonts w:ascii="宋体" w:hAnsi="宋体" w:cs="Calibri"/>
          <w:sz w:val="28"/>
          <w:szCs w:val="28"/>
        </w:rPr>
        <w:t>难度较往年</w:t>
      </w:r>
      <w:proofErr w:type="gramStart"/>
      <w:r w:rsidRPr="00732975">
        <w:rPr>
          <w:rFonts w:ascii="宋体" w:hAnsi="宋体" w:cs="Calibri"/>
          <w:sz w:val="28"/>
          <w:szCs w:val="28"/>
        </w:rPr>
        <w:t>一</w:t>
      </w:r>
      <w:proofErr w:type="gramEnd"/>
      <w:r w:rsidRPr="00732975">
        <w:rPr>
          <w:rFonts w:ascii="宋体" w:hAnsi="宋体" w:cs="Calibri"/>
          <w:sz w:val="28"/>
          <w:szCs w:val="28"/>
        </w:rPr>
        <w:t>模有所提升</w:t>
      </w:r>
      <w:r w:rsidR="00FB1652" w:rsidRPr="00732975">
        <w:rPr>
          <w:rFonts w:ascii="宋体" w:hAnsi="宋体" w:cs="Calibri"/>
          <w:sz w:val="28"/>
          <w:szCs w:val="28"/>
        </w:rPr>
        <w:t>，</w:t>
      </w:r>
      <w:r w:rsidRPr="00732975">
        <w:rPr>
          <w:rFonts w:ascii="宋体" w:hAnsi="宋体" w:cs="Calibri"/>
          <w:sz w:val="28"/>
          <w:szCs w:val="28"/>
        </w:rPr>
        <w:t>对</w:t>
      </w:r>
      <w:r w:rsidR="00FB1652" w:rsidRPr="00732975">
        <w:rPr>
          <w:rFonts w:ascii="宋体" w:hAnsi="宋体" w:cs="Calibri"/>
          <w:sz w:val="28"/>
          <w:szCs w:val="28"/>
        </w:rPr>
        <w:t>学生</w:t>
      </w:r>
      <w:r w:rsidR="005E580A" w:rsidRPr="00732975">
        <w:rPr>
          <w:rFonts w:ascii="宋体" w:hAnsi="宋体" w:cs="Calibri"/>
          <w:sz w:val="28"/>
          <w:szCs w:val="28"/>
        </w:rPr>
        <w:t>独立思考</w:t>
      </w:r>
      <w:r w:rsidRPr="00732975">
        <w:rPr>
          <w:rFonts w:ascii="宋体" w:hAnsi="宋体" w:cs="Calibri"/>
          <w:sz w:val="28"/>
          <w:szCs w:val="28"/>
        </w:rPr>
        <w:t>、分析与</w:t>
      </w:r>
      <w:r w:rsidR="005E580A" w:rsidRPr="00732975">
        <w:rPr>
          <w:rFonts w:ascii="宋体" w:hAnsi="宋体" w:cs="Calibri"/>
          <w:sz w:val="28"/>
          <w:szCs w:val="28"/>
        </w:rPr>
        <w:t>解决问题</w:t>
      </w:r>
      <w:r w:rsidRPr="00732975">
        <w:rPr>
          <w:rFonts w:ascii="宋体" w:hAnsi="宋体" w:cs="Calibri"/>
          <w:sz w:val="28"/>
          <w:szCs w:val="28"/>
        </w:rPr>
        <w:t>的</w:t>
      </w:r>
      <w:r w:rsidR="005E580A" w:rsidRPr="00732975">
        <w:rPr>
          <w:rFonts w:ascii="宋体" w:hAnsi="宋体" w:cs="Calibri"/>
          <w:sz w:val="28"/>
          <w:szCs w:val="28"/>
        </w:rPr>
        <w:t>能力</w:t>
      </w:r>
      <w:r w:rsidRPr="00732975">
        <w:rPr>
          <w:rFonts w:ascii="宋体" w:hAnsi="宋体" w:cs="Calibri"/>
          <w:sz w:val="28"/>
          <w:szCs w:val="28"/>
        </w:rPr>
        <w:t>提高了要求。</w:t>
      </w:r>
    </w:p>
    <w:p w14:paraId="4F5E11F9" w14:textId="1F7BC6F2" w:rsidR="00F36404" w:rsidRPr="00732975" w:rsidRDefault="00F36404" w:rsidP="00F36404">
      <w:pPr>
        <w:spacing w:line="360" w:lineRule="auto"/>
        <w:rPr>
          <w:rFonts w:ascii="宋体" w:hAnsi="宋体" w:cs="Calibri"/>
          <w:b/>
          <w:sz w:val="28"/>
          <w:szCs w:val="28"/>
        </w:rPr>
      </w:pPr>
      <w:r w:rsidRPr="00732975">
        <w:rPr>
          <w:rFonts w:ascii="宋体" w:hAnsi="宋体" w:cs="Calibri"/>
          <w:b/>
          <w:sz w:val="28"/>
          <w:szCs w:val="28"/>
        </w:rPr>
        <w:t>三、总结</w:t>
      </w:r>
    </w:p>
    <w:p w14:paraId="6A8C047C" w14:textId="2449A112" w:rsidR="00F36404" w:rsidRPr="00732975" w:rsidRDefault="00F36404" w:rsidP="003A5903">
      <w:pPr>
        <w:spacing w:line="360" w:lineRule="auto"/>
        <w:ind w:firstLineChars="200" w:firstLine="56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通过本试卷的分析，可以看出命题</w:t>
      </w:r>
      <w:r w:rsidR="008B4424">
        <w:rPr>
          <w:rFonts w:ascii="宋体" w:hAnsi="宋体" w:cs="Calibri" w:hint="eastAsia"/>
          <w:sz w:val="28"/>
          <w:szCs w:val="28"/>
        </w:rPr>
        <w:t>人</w:t>
      </w:r>
      <w:r w:rsidRPr="00732975">
        <w:rPr>
          <w:rFonts w:ascii="宋体" w:hAnsi="宋体" w:cs="Calibri"/>
          <w:sz w:val="28"/>
          <w:szCs w:val="28"/>
        </w:rPr>
        <w:t>在</w:t>
      </w:r>
      <w:r w:rsidR="00EB2D18" w:rsidRPr="00732975">
        <w:rPr>
          <w:rFonts w:ascii="宋体" w:hAnsi="宋体" w:cs="Calibri"/>
          <w:sz w:val="28"/>
          <w:szCs w:val="28"/>
        </w:rPr>
        <w:t>考查学生的基础知识与基础能力的同时</w:t>
      </w:r>
      <w:r w:rsidRPr="00732975">
        <w:rPr>
          <w:rFonts w:ascii="宋体" w:hAnsi="宋体" w:cs="Calibri"/>
          <w:sz w:val="28"/>
          <w:szCs w:val="28"/>
        </w:rPr>
        <w:t>，</w:t>
      </w:r>
      <w:r w:rsidR="007C74F7" w:rsidRPr="00732975">
        <w:rPr>
          <w:rFonts w:ascii="宋体" w:hAnsi="宋体" w:cs="Calibri"/>
          <w:sz w:val="28"/>
          <w:szCs w:val="28"/>
        </w:rPr>
        <w:t>特别考察学生“</w:t>
      </w:r>
      <w:r w:rsidR="007C74F7" w:rsidRPr="00732975">
        <w:rPr>
          <w:rFonts w:ascii="宋体" w:hAnsi="宋体" w:cs="Calibri"/>
          <w:sz w:val="28"/>
          <w:szCs w:val="28"/>
          <w:em w:val="dot"/>
        </w:rPr>
        <w:t>分析数学问题</w:t>
      </w:r>
      <w:r w:rsidR="007C74F7" w:rsidRPr="00732975">
        <w:rPr>
          <w:rFonts w:ascii="宋体" w:hAnsi="宋体" w:cs="Calibri"/>
          <w:sz w:val="28"/>
          <w:szCs w:val="28"/>
        </w:rPr>
        <w:t>→</w:t>
      </w:r>
      <w:r w:rsidR="007C74F7" w:rsidRPr="00732975">
        <w:rPr>
          <w:rFonts w:ascii="宋体" w:hAnsi="宋体" w:cs="Calibri"/>
          <w:sz w:val="28"/>
          <w:szCs w:val="28"/>
          <w:em w:val="dot"/>
        </w:rPr>
        <w:t>抽象数学模型</w:t>
      </w:r>
      <w:r w:rsidR="007C74F7" w:rsidRPr="00732975">
        <w:rPr>
          <w:rFonts w:ascii="宋体" w:hAnsi="宋体" w:cs="Calibri"/>
          <w:sz w:val="28"/>
          <w:szCs w:val="28"/>
        </w:rPr>
        <w:t>→</w:t>
      </w:r>
      <w:r w:rsidR="007C74F7" w:rsidRPr="00732975">
        <w:rPr>
          <w:rFonts w:ascii="宋体" w:hAnsi="宋体" w:cs="Calibri"/>
          <w:sz w:val="28"/>
          <w:szCs w:val="28"/>
          <w:em w:val="dot"/>
        </w:rPr>
        <w:t>构建数学方法</w:t>
      </w:r>
      <w:r w:rsidR="007C74F7" w:rsidRPr="00732975">
        <w:rPr>
          <w:rFonts w:ascii="宋体" w:hAnsi="宋体" w:cs="Calibri"/>
          <w:sz w:val="28"/>
          <w:szCs w:val="28"/>
        </w:rPr>
        <w:t>→</w:t>
      </w:r>
      <w:r w:rsidR="007C74F7" w:rsidRPr="00732975">
        <w:rPr>
          <w:rFonts w:ascii="宋体" w:hAnsi="宋体" w:cs="Calibri"/>
          <w:sz w:val="28"/>
          <w:szCs w:val="28"/>
          <w:em w:val="dot"/>
        </w:rPr>
        <w:t>解决对应问题</w:t>
      </w:r>
      <w:r w:rsidR="007C74F7" w:rsidRPr="00732975">
        <w:rPr>
          <w:rFonts w:ascii="宋体" w:hAnsi="宋体" w:cs="Calibri"/>
          <w:sz w:val="28"/>
          <w:szCs w:val="28"/>
        </w:rPr>
        <w:t>”的能力</w:t>
      </w:r>
      <w:r w:rsidRPr="00732975">
        <w:rPr>
          <w:rFonts w:ascii="宋体" w:hAnsi="宋体" w:cs="Calibri"/>
          <w:sz w:val="28"/>
          <w:szCs w:val="28"/>
        </w:rPr>
        <w:t>，特别是</w:t>
      </w:r>
      <w:r w:rsidR="007C74F7" w:rsidRPr="00732975">
        <w:rPr>
          <w:rFonts w:ascii="宋体" w:hAnsi="宋体" w:cs="Calibri"/>
          <w:sz w:val="28"/>
          <w:szCs w:val="28"/>
        </w:rPr>
        <w:t>“</w:t>
      </w:r>
      <w:r w:rsidR="007C74F7" w:rsidRPr="00732975">
        <w:rPr>
          <w:rFonts w:ascii="宋体" w:hAnsi="宋体" w:cs="Calibri"/>
          <w:sz w:val="28"/>
          <w:szCs w:val="28"/>
          <w:em w:val="dot"/>
        </w:rPr>
        <w:t>抽象数学模型</w:t>
      </w:r>
      <w:r w:rsidR="007C74F7" w:rsidRPr="00732975">
        <w:rPr>
          <w:rFonts w:ascii="宋体" w:hAnsi="宋体" w:cs="Calibri"/>
          <w:sz w:val="28"/>
          <w:szCs w:val="28"/>
        </w:rPr>
        <w:t>”</w:t>
      </w:r>
      <w:r w:rsidR="00924ED2" w:rsidRPr="00732975">
        <w:rPr>
          <w:rFonts w:ascii="宋体" w:hAnsi="宋体" w:cs="Calibri"/>
          <w:sz w:val="28"/>
          <w:szCs w:val="28"/>
        </w:rPr>
        <w:t>的</w:t>
      </w:r>
      <w:r w:rsidR="00EB2D18" w:rsidRPr="00732975">
        <w:rPr>
          <w:rFonts w:ascii="宋体" w:hAnsi="宋体" w:cs="Calibri"/>
          <w:sz w:val="28"/>
          <w:szCs w:val="28"/>
        </w:rPr>
        <w:t>能力；除此之外，本试题</w:t>
      </w:r>
      <w:r w:rsidRPr="00732975">
        <w:rPr>
          <w:rFonts w:ascii="宋体" w:hAnsi="宋体" w:cs="Calibri"/>
          <w:sz w:val="28"/>
          <w:szCs w:val="28"/>
        </w:rPr>
        <w:t>题型</w:t>
      </w:r>
      <w:r w:rsidR="00924ED2" w:rsidRPr="00732975">
        <w:rPr>
          <w:rFonts w:ascii="宋体" w:hAnsi="宋体" w:cs="Calibri"/>
          <w:sz w:val="28"/>
          <w:szCs w:val="28"/>
        </w:rPr>
        <w:t>结构</w:t>
      </w:r>
      <w:r w:rsidR="00EB2D18" w:rsidRPr="00732975">
        <w:rPr>
          <w:rFonts w:ascii="宋体" w:hAnsi="宋体" w:cs="Calibri"/>
          <w:sz w:val="28"/>
          <w:szCs w:val="28"/>
        </w:rPr>
        <w:t>与</w:t>
      </w:r>
      <w:r w:rsidR="00924ED2" w:rsidRPr="00732975">
        <w:rPr>
          <w:rFonts w:ascii="宋体" w:hAnsi="宋体" w:cs="Calibri"/>
          <w:sz w:val="28"/>
          <w:szCs w:val="28"/>
        </w:rPr>
        <w:t>难易梯度</w:t>
      </w:r>
      <w:r w:rsidR="007C74F7" w:rsidRPr="00732975">
        <w:rPr>
          <w:rFonts w:ascii="宋体" w:hAnsi="宋体" w:cs="Calibri"/>
          <w:sz w:val="28"/>
          <w:szCs w:val="28"/>
        </w:rPr>
        <w:t>较往年</w:t>
      </w:r>
      <w:proofErr w:type="gramStart"/>
      <w:r w:rsidR="007C74F7" w:rsidRPr="00732975">
        <w:rPr>
          <w:rFonts w:ascii="宋体" w:hAnsi="宋体" w:cs="Calibri"/>
          <w:sz w:val="28"/>
          <w:szCs w:val="28"/>
        </w:rPr>
        <w:t>一模</w:t>
      </w:r>
      <w:r w:rsidRPr="00732975">
        <w:rPr>
          <w:rFonts w:ascii="宋体" w:hAnsi="宋体" w:cs="Calibri"/>
          <w:sz w:val="28"/>
          <w:szCs w:val="28"/>
        </w:rPr>
        <w:t>更加</w:t>
      </w:r>
      <w:proofErr w:type="gramEnd"/>
      <w:r w:rsidRPr="00732975">
        <w:rPr>
          <w:rFonts w:ascii="宋体" w:hAnsi="宋体" w:cs="Calibri"/>
          <w:sz w:val="28"/>
          <w:szCs w:val="28"/>
        </w:rPr>
        <w:t>灵活</w:t>
      </w:r>
      <w:r w:rsidR="00924ED2" w:rsidRPr="00732975">
        <w:rPr>
          <w:rFonts w:ascii="宋体" w:hAnsi="宋体" w:cs="Calibri"/>
          <w:sz w:val="28"/>
          <w:szCs w:val="28"/>
        </w:rPr>
        <w:t>,</w:t>
      </w:r>
      <w:r w:rsidR="007C74F7" w:rsidRPr="00732975">
        <w:rPr>
          <w:rFonts w:ascii="宋体" w:hAnsi="宋体" w:cs="Calibri"/>
          <w:sz w:val="28"/>
          <w:szCs w:val="28"/>
        </w:rPr>
        <w:t>并且</w:t>
      </w:r>
      <w:r w:rsidR="00924ED2" w:rsidRPr="00732975">
        <w:rPr>
          <w:rFonts w:ascii="宋体" w:hAnsi="宋体" w:cs="Calibri"/>
          <w:sz w:val="28"/>
          <w:szCs w:val="28"/>
        </w:rPr>
        <w:t>适当增加“中等难度”题目的比例，希望同学们能做好心理准备。</w:t>
      </w:r>
    </w:p>
    <w:p w14:paraId="058F77F5" w14:textId="77777777" w:rsidR="00333108" w:rsidRDefault="00333108" w:rsidP="00F36404">
      <w:pPr>
        <w:spacing w:line="360" w:lineRule="auto"/>
        <w:rPr>
          <w:rFonts w:ascii="宋体" w:hAnsi="宋体" w:cs="Calibri"/>
          <w:b/>
          <w:sz w:val="28"/>
          <w:szCs w:val="28"/>
        </w:rPr>
      </w:pPr>
    </w:p>
    <w:p w14:paraId="012EE130" w14:textId="0A7A0145" w:rsidR="00F36404" w:rsidRPr="00732975" w:rsidRDefault="00F36404" w:rsidP="00F36404">
      <w:pPr>
        <w:spacing w:line="360" w:lineRule="auto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b/>
          <w:sz w:val="28"/>
          <w:szCs w:val="28"/>
        </w:rPr>
        <w:t>四、寄语</w:t>
      </w:r>
    </w:p>
    <w:p w14:paraId="2E7D54D1" w14:textId="5FC7FC03" w:rsidR="00924ED2" w:rsidRPr="00732975" w:rsidRDefault="00924ED2" w:rsidP="003A5903">
      <w:pPr>
        <w:spacing w:line="360" w:lineRule="auto"/>
        <w:ind w:firstLineChars="200" w:firstLine="560"/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lastRenderedPageBreak/>
        <w:t>同学们，</w:t>
      </w:r>
      <w:r w:rsidR="00A4287D" w:rsidRPr="00732975">
        <w:rPr>
          <w:rFonts w:ascii="宋体" w:hAnsi="宋体" w:cs="Calibri"/>
          <w:sz w:val="28"/>
          <w:szCs w:val="28"/>
        </w:rPr>
        <w:t>“一模”</w:t>
      </w:r>
      <w:r w:rsidRPr="00732975">
        <w:rPr>
          <w:rFonts w:ascii="宋体" w:hAnsi="宋体" w:cs="Calibri"/>
          <w:sz w:val="28"/>
          <w:szCs w:val="28"/>
        </w:rPr>
        <w:t>考试对我们来说意义重大，</w:t>
      </w:r>
      <w:r w:rsidR="00A4287D" w:rsidRPr="00732975">
        <w:rPr>
          <w:rFonts w:ascii="宋体" w:hAnsi="宋体" w:cs="Calibri"/>
          <w:sz w:val="28"/>
          <w:szCs w:val="28"/>
        </w:rPr>
        <w:t>它不仅</w:t>
      </w:r>
      <w:r w:rsidRPr="00732975">
        <w:rPr>
          <w:rFonts w:ascii="宋体" w:hAnsi="宋体" w:cs="Calibri"/>
          <w:sz w:val="28"/>
          <w:szCs w:val="28"/>
        </w:rPr>
        <w:t>全面检验了我们“一轮复习”的学习效果</w:t>
      </w:r>
      <w:r w:rsidR="007C74F7" w:rsidRPr="00732975">
        <w:rPr>
          <w:rFonts w:ascii="宋体" w:hAnsi="宋体" w:cs="Calibri"/>
          <w:sz w:val="28"/>
          <w:szCs w:val="28"/>
        </w:rPr>
        <w:t>，</w:t>
      </w:r>
      <w:r w:rsidR="00A4287D" w:rsidRPr="00732975">
        <w:rPr>
          <w:rFonts w:ascii="宋体" w:hAnsi="宋体" w:cs="Calibri"/>
          <w:sz w:val="28"/>
          <w:szCs w:val="28"/>
        </w:rPr>
        <w:t>还</w:t>
      </w:r>
      <w:r w:rsidR="007C74F7" w:rsidRPr="00732975">
        <w:rPr>
          <w:rFonts w:ascii="宋体" w:hAnsi="宋体" w:cs="Calibri"/>
          <w:sz w:val="28"/>
          <w:szCs w:val="28"/>
        </w:rPr>
        <w:t>为</w:t>
      </w:r>
      <w:r w:rsidRPr="00732975">
        <w:rPr>
          <w:rFonts w:ascii="宋体" w:hAnsi="宋体" w:cs="Calibri"/>
          <w:sz w:val="28"/>
          <w:szCs w:val="28"/>
        </w:rPr>
        <w:t>“二轮复习”提供</w:t>
      </w:r>
      <w:r w:rsidR="00A4287D" w:rsidRPr="00732975">
        <w:rPr>
          <w:rFonts w:ascii="宋体" w:hAnsi="宋体" w:cs="Calibri"/>
          <w:sz w:val="28"/>
          <w:szCs w:val="28"/>
        </w:rPr>
        <w:t>了</w:t>
      </w:r>
      <w:r w:rsidRPr="00732975">
        <w:rPr>
          <w:rFonts w:ascii="宋体" w:hAnsi="宋体" w:cs="Calibri"/>
          <w:sz w:val="28"/>
          <w:szCs w:val="28"/>
        </w:rPr>
        <w:t>最直接的参考</w:t>
      </w:r>
      <w:r w:rsidR="007C74F7" w:rsidRPr="00732975">
        <w:rPr>
          <w:rFonts w:ascii="宋体" w:hAnsi="宋体" w:cs="Calibri"/>
          <w:sz w:val="28"/>
          <w:szCs w:val="28"/>
        </w:rPr>
        <w:t>。</w:t>
      </w:r>
      <w:r w:rsidRPr="00732975">
        <w:rPr>
          <w:rFonts w:ascii="宋体" w:hAnsi="宋体" w:cs="Calibri"/>
          <w:sz w:val="28"/>
          <w:szCs w:val="28"/>
        </w:rPr>
        <w:t>希望同学们能通过这次考试，</w:t>
      </w:r>
      <w:r w:rsidR="007C74F7" w:rsidRPr="00732975">
        <w:rPr>
          <w:rFonts w:ascii="宋体" w:hAnsi="宋体" w:cs="Calibri"/>
          <w:sz w:val="28"/>
          <w:szCs w:val="28"/>
        </w:rPr>
        <w:t>认真地</w:t>
      </w:r>
      <w:r w:rsidRPr="00732975">
        <w:rPr>
          <w:rFonts w:ascii="宋体" w:hAnsi="宋体" w:cs="Calibri"/>
          <w:sz w:val="28"/>
          <w:szCs w:val="28"/>
        </w:rPr>
        <w:t>自我总结，</w:t>
      </w:r>
      <w:r w:rsidR="007C74F7" w:rsidRPr="00732975">
        <w:rPr>
          <w:rFonts w:ascii="宋体" w:hAnsi="宋体" w:cs="Calibri"/>
          <w:sz w:val="28"/>
          <w:szCs w:val="28"/>
        </w:rPr>
        <w:t>优化</w:t>
      </w:r>
      <w:r w:rsidRPr="00732975">
        <w:rPr>
          <w:rFonts w:ascii="宋体" w:hAnsi="宋体" w:cs="Calibri"/>
          <w:sz w:val="28"/>
          <w:szCs w:val="28"/>
        </w:rPr>
        <w:t>学习规划，明确高考目标。在此北京新东方学校寄语</w:t>
      </w:r>
      <w:r w:rsidR="004545C9" w:rsidRPr="00732975">
        <w:rPr>
          <w:rFonts w:ascii="宋体" w:hAnsi="宋体" w:cs="Calibri"/>
          <w:sz w:val="28"/>
          <w:szCs w:val="28"/>
        </w:rPr>
        <w:t>20</w:t>
      </w:r>
      <w:r w:rsidRPr="00732975">
        <w:rPr>
          <w:rFonts w:ascii="宋体" w:hAnsi="宋体" w:cs="Calibri"/>
          <w:sz w:val="28"/>
          <w:szCs w:val="28"/>
        </w:rPr>
        <w:t>18届</w:t>
      </w:r>
      <w:r w:rsidR="004545C9" w:rsidRPr="00732975">
        <w:rPr>
          <w:rFonts w:ascii="宋体" w:hAnsi="宋体" w:cs="Calibri"/>
          <w:sz w:val="28"/>
          <w:szCs w:val="28"/>
        </w:rPr>
        <w:t>高考</w:t>
      </w:r>
      <w:r w:rsidRPr="00732975">
        <w:rPr>
          <w:rFonts w:ascii="宋体" w:hAnsi="宋体" w:cs="Calibri"/>
          <w:sz w:val="28"/>
          <w:szCs w:val="28"/>
        </w:rPr>
        <w:t>考生,请</w:t>
      </w:r>
      <w:r w:rsidR="00A4287D" w:rsidRPr="00732975">
        <w:rPr>
          <w:rFonts w:ascii="宋体" w:hAnsi="宋体" w:cs="Calibri"/>
          <w:sz w:val="28"/>
          <w:szCs w:val="28"/>
        </w:rPr>
        <w:t>您一定</w:t>
      </w:r>
      <w:r w:rsidRPr="00732975">
        <w:rPr>
          <w:rFonts w:ascii="宋体" w:hAnsi="宋体" w:cs="Calibri"/>
          <w:sz w:val="28"/>
          <w:szCs w:val="28"/>
        </w:rPr>
        <w:t>注意以下几点：</w:t>
      </w:r>
    </w:p>
    <w:p w14:paraId="192B946B" w14:textId="72BA31BE" w:rsidR="00924ED2" w:rsidRPr="00732975" w:rsidRDefault="00924ED2" w:rsidP="00924ED2">
      <w:pPr>
        <w:pStyle w:val="af"/>
        <w:numPr>
          <w:ilvl w:val="0"/>
          <w:numId w:val="7"/>
        </w:numPr>
        <w:shd w:val="clear" w:color="auto" w:fill="FFFFFF"/>
        <w:tabs>
          <w:tab w:val="clear" w:pos="420"/>
          <w:tab w:val="clear" w:pos="2520"/>
          <w:tab w:val="clear" w:pos="4200"/>
          <w:tab w:val="clear" w:pos="5880"/>
        </w:tabs>
        <w:spacing w:before="0" w:beforeAutospacing="0" w:after="0" w:afterAutospacing="0" w:line="360" w:lineRule="auto"/>
        <w:textAlignment w:val="bottom"/>
        <w:rPr>
          <w:rFonts w:cs="Calibri"/>
          <w:kern w:val="2"/>
          <w:sz w:val="28"/>
          <w:szCs w:val="28"/>
        </w:rPr>
      </w:pPr>
      <w:r w:rsidRPr="00732975">
        <w:rPr>
          <w:rFonts w:cs="Calibri"/>
          <w:kern w:val="2"/>
          <w:sz w:val="28"/>
          <w:szCs w:val="28"/>
        </w:rPr>
        <w:t>一定要全面反思总结，</w:t>
      </w:r>
      <w:r w:rsidR="007C74F7" w:rsidRPr="00732975">
        <w:rPr>
          <w:rFonts w:cs="Calibri"/>
          <w:kern w:val="2"/>
          <w:sz w:val="28"/>
          <w:szCs w:val="28"/>
        </w:rPr>
        <w:t>梳理</w:t>
      </w:r>
      <w:r w:rsidR="00A4287D" w:rsidRPr="00732975">
        <w:rPr>
          <w:rFonts w:cs="Calibri"/>
          <w:kern w:val="2"/>
          <w:sz w:val="28"/>
          <w:szCs w:val="28"/>
        </w:rPr>
        <w:t>自己当前数学学习中</w:t>
      </w:r>
      <w:r w:rsidRPr="00732975">
        <w:rPr>
          <w:rFonts w:cs="Calibri"/>
          <w:kern w:val="2"/>
          <w:sz w:val="28"/>
          <w:szCs w:val="28"/>
        </w:rPr>
        <w:t>的</w:t>
      </w:r>
      <w:r w:rsidR="007C74F7" w:rsidRPr="00732975">
        <w:rPr>
          <w:rFonts w:cs="Calibri"/>
          <w:kern w:val="2"/>
          <w:sz w:val="28"/>
          <w:szCs w:val="28"/>
        </w:rPr>
        <w:t>知识漏洞</w:t>
      </w:r>
      <w:r w:rsidRPr="00732975">
        <w:rPr>
          <w:rFonts w:cs="Calibri"/>
          <w:kern w:val="2"/>
          <w:sz w:val="28"/>
          <w:szCs w:val="28"/>
        </w:rPr>
        <w:t>，</w:t>
      </w:r>
      <w:r w:rsidR="007C74F7" w:rsidRPr="00732975">
        <w:rPr>
          <w:rFonts w:cs="Calibri"/>
          <w:kern w:val="2"/>
          <w:sz w:val="28"/>
          <w:szCs w:val="28"/>
          <w:em w:val="dot"/>
        </w:rPr>
        <w:t>第一时间找到解决问题最科学高效</w:t>
      </w:r>
      <w:r w:rsidRPr="00732975">
        <w:rPr>
          <w:rFonts w:cs="Calibri"/>
          <w:kern w:val="2"/>
          <w:sz w:val="28"/>
          <w:szCs w:val="28"/>
          <w:em w:val="dot"/>
        </w:rPr>
        <w:t>的方法</w:t>
      </w:r>
      <w:r w:rsidR="006571D0">
        <w:rPr>
          <w:rFonts w:cs="Calibri" w:hint="eastAsia"/>
          <w:kern w:val="2"/>
          <w:sz w:val="28"/>
          <w:szCs w:val="28"/>
          <w:em w:val="dot"/>
        </w:rPr>
        <w:t>。</w:t>
      </w:r>
    </w:p>
    <w:p w14:paraId="47E071B5" w14:textId="01EFE9E0" w:rsidR="007C74F7" w:rsidRPr="00732975" w:rsidRDefault="007C74F7" w:rsidP="007C74F7">
      <w:pPr>
        <w:pStyle w:val="af"/>
        <w:numPr>
          <w:ilvl w:val="0"/>
          <w:numId w:val="7"/>
        </w:numPr>
        <w:shd w:val="clear" w:color="auto" w:fill="FFFFFF"/>
        <w:tabs>
          <w:tab w:val="clear" w:pos="420"/>
          <w:tab w:val="clear" w:pos="2520"/>
          <w:tab w:val="clear" w:pos="4200"/>
          <w:tab w:val="clear" w:pos="5880"/>
        </w:tabs>
        <w:spacing w:before="0" w:beforeAutospacing="0" w:after="0" w:afterAutospacing="0" w:line="360" w:lineRule="auto"/>
        <w:textAlignment w:val="bottom"/>
        <w:rPr>
          <w:rFonts w:cs="Calibri"/>
          <w:kern w:val="2"/>
          <w:sz w:val="28"/>
          <w:szCs w:val="28"/>
        </w:rPr>
      </w:pPr>
      <w:r w:rsidRPr="00732975">
        <w:rPr>
          <w:rFonts w:cs="Calibri"/>
          <w:kern w:val="2"/>
          <w:sz w:val="28"/>
          <w:szCs w:val="28"/>
        </w:rPr>
        <w:t>一定要明确目标，列出适合自己的学习计划，并严格按照学习计划去落实数学学习，真正掌握自己的未来；</w:t>
      </w:r>
    </w:p>
    <w:p w14:paraId="430064BE" w14:textId="74825321" w:rsidR="007C74F7" w:rsidRPr="00732975" w:rsidRDefault="007C74F7" w:rsidP="007C74F7">
      <w:pPr>
        <w:pStyle w:val="af"/>
        <w:numPr>
          <w:ilvl w:val="0"/>
          <w:numId w:val="7"/>
        </w:numPr>
        <w:shd w:val="clear" w:color="auto" w:fill="FFFFFF"/>
        <w:tabs>
          <w:tab w:val="clear" w:pos="420"/>
          <w:tab w:val="clear" w:pos="2520"/>
          <w:tab w:val="clear" w:pos="4200"/>
          <w:tab w:val="clear" w:pos="5880"/>
        </w:tabs>
        <w:spacing w:before="0" w:beforeAutospacing="0" w:after="0" w:afterAutospacing="0" w:line="360" w:lineRule="auto"/>
        <w:textAlignment w:val="bottom"/>
        <w:rPr>
          <w:rFonts w:cs="Calibri"/>
          <w:kern w:val="2"/>
          <w:sz w:val="28"/>
          <w:szCs w:val="28"/>
        </w:rPr>
      </w:pPr>
      <w:r w:rsidRPr="00732975">
        <w:rPr>
          <w:rFonts w:cs="Calibri"/>
          <w:kern w:val="2"/>
          <w:sz w:val="28"/>
          <w:szCs w:val="28"/>
        </w:rPr>
        <w:t>一定要重视数学基础知识与基本能力，特别注意做到定义、定理、公式</w:t>
      </w:r>
      <w:r w:rsidR="004545C9" w:rsidRPr="00732975">
        <w:rPr>
          <w:rFonts w:cs="Calibri"/>
          <w:kern w:val="2"/>
          <w:sz w:val="28"/>
          <w:szCs w:val="28"/>
        </w:rPr>
        <w:t>的</w:t>
      </w:r>
      <w:r w:rsidRPr="00732975">
        <w:rPr>
          <w:rFonts w:cs="Calibri"/>
          <w:kern w:val="2"/>
          <w:sz w:val="28"/>
          <w:szCs w:val="28"/>
        </w:rPr>
        <w:t>熟练应用，以及积累常考题型的解题方法；</w:t>
      </w:r>
    </w:p>
    <w:p w14:paraId="23E7806F" w14:textId="229CD95F" w:rsidR="003D6B34" w:rsidRPr="00732975" w:rsidRDefault="003D6B34" w:rsidP="00924ED2">
      <w:pPr>
        <w:pStyle w:val="af"/>
        <w:numPr>
          <w:ilvl w:val="0"/>
          <w:numId w:val="7"/>
        </w:numPr>
        <w:shd w:val="clear" w:color="auto" w:fill="FFFFFF"/>
        <w:tabs>
          <w:tab w:val="clear" w:pos="420"/>
          <w:tab w:val="clear" w:pos="2520"/>
          <w:tab w:val="clear" w:pos="4200"/>
          <w:tab w:val="clear" w:pos="5880"/>
        </w:tabs>
        <w:spacing w:before="0" w:beforeAutospacing="0" w:after="0" w:afterAutospacing="0" w:line="360" w:lineRule="auto"/>
        <w:textAlignment w:val="bottom"/>
        <w:rPr>
          <w:rFonts w:cs="Calibri"/>
          <w:kern w:val="2"/>
          <w:sz w:val="28"/>
          <w:szCs w:val="28"/>
        </w:rPr>
      </w:pPr>
      <w:r w:rsidRPr="00732975">
        <w:rPr>
          <w:rFonts w:cs="Calibri"/>
          <w:kern w:val="2"/>
          <w:sz w:val="28"/>
          <w:szCs w:val="28"/>
        </w:rPr>
        <w:t>一定要</w:t>
      </w:r>
      <w:r w:rsidR="00924ED2" w:rsidRPr="00732975">
        <w:rPr>
          <w:rFonts w:cs="Calibri"/>
          <w:kern w:val="2"/>
          <w:sz w:val="28"/>
          <w:szCs w:val="28"/>
        </w:rPr>
        <w:t>树立</w:t>
      </w:r>
      <w:r w:rsidR="00A4287D" w:rsidRPr="00732975">
        <w:rPr>
          <w:rFonts w:cs="Calibri"/>
          <w:kern w:val="2"/>
          <w:sz w:val="28"/>
          <w:szCs w:val="28"/>
        </w:rPr>
        <w:t>信心</w:t>
      </w:r>
      <w:r w:rsidR="007C74F7" w:rsidRPr="00732975">
        <w:rPr>
          <w:rFonts w:cs="Calibri"/>
          <w:kern w:val="2"/>
          <w:sz w:val="28"/>
          <w:szCs w:val="28"/>
        </w:rPr>
        <w:t>，古往今来，</w:t>
      </w:r>
      <w:r w:rsidRPr="00732975">
        <w:rPr>
          <w:rFonts w:cs="Calibri"/>
          <w:kern w:val="2"/>
          <w:sz w:val="28"/>
          <w:szCs w:val="28"/>
        </w:rPr>
        <w:t>正确的学习方法</w:t>
      </w:r>
      <w:r w:rsidR="007C74F7" w:rsidRPr="00732975">
        <w:rPr>
          <w:rFonts w:cs="Calibri"/>
          <w:kern w:val="2"/>
          <w:sz w:val="28"/>
          <w:szCs w:val="28"/>
        </w:rPr>
        <w:t>与</w:t>
      </w:r>
      <w:r w:rsidRPr="00732975">
        <w:rPr>
          <w:rFonts w:cs="Calibri"/>
          <w:kern w:val="2"/>
          <w:sz w:val="28"/>
          <w:szCs w:val="28"/>
        </w:rPr>
        <w:t>自身的不断努力肯定</w:t>
      </w:r>
      <w:r w:rsidR="007C74F7" w:rsidRPr="00732975">
        <w:rPr>
          <w:rFonts w:cs="Calibri"/>
          <w:kern w:val="2"/>
          <w:sz w:val="28"/>
          <w:szCs w:val="28"/>
        </w:rPr>
        <w:t>会得到</w:t>
      </w:r>
      <w:r w:rsidRPr="00732975">
        <w:rPr>
          <w:rFonts w:cs="Calibri"/>
          <w:kern w:val="2"/>
          <w:sz w:val="28"/>
          <w:szCs w:val="28"/>
        </w:rPr>
        <w:t>回报</w:t>
      </w:r>
      <w:r w:rsidR="006571D0">
        <w:rPr>
          <w:rFonts w:cs="Calibri" w:hint="eastAsia"/>
          <w:kern w:val="2"/>
          <w:sz w:val="28"/>
          <w:szCs w:val="28"/>
        </w:rPr>
        <w:t>；</w:t>
      </w:r>
    </w:p>
    <w:p w14:paraId="16BC47AD" w14:textId="395FC57B" w:rsidR="00924ED2" w:rsidRPr="00732975" w:rsidRDefault="003D6B34" w:rsidP="00924ED2">
      <w:pPr>
        <w:pStyle w:val="af"/>
        <w:numPr>
          <w:ilvl w:val="0"/>
          <w:numId w:val="7"/>
        </w:numPr>
        <w:shd w:val="clear" w:color="auto" w:fill="FFFFFF"/>
        <w:tabs>
          <w:tab w:val="clear" w:pos="420"/>
          <w:tab w:val="clear" w:pos="2520"/>
          <w:tab w:val="clear" w:pos="4200"/>
          <w:tab w:val="clear" w:pos="5880"/>
        </w:tabs>
        <w:spacing w:before="0" w:beforeAutospacing="0" w:after="0" w:afterAutospacing="0" w:line="360" w:lineRule="auto"/>
        <w:textAlignment w:val="bottom"/>
        <w:rPr>
          <w:rFonts w:cs="Calibri"/>
          <w:kern w:val="2"/>
          <w:sz w:val="28"/>
          <w:szCs w:val="28"/>
        </w:rPr>
      </w:pPr>
      <w:r w:rsidRPr="00732975">
        <w:rPr>
          <w:rFonts w:cs="Calibri"/>
          <w:kern w:val="2"/>
          <w:sz w:val="28"/>
          <w:szCs w:val="28"/>
        </w:rPr>
        <w:t>一定要</w:t>
      </w:r>
      <w:r w:rsidR="00860C2E" w:rsidRPr="00732975">
        <w:rPr>
          <w:rFonts w:cs="Calibri"/>
          <w:kern w:val="2"/>
          <w:sz w:val="28"/>
          <w:szCs w:val="28"/>
        </w:rPr>
        <w:t>坚持到底</w:t>
      </w:r>
      <w:r w:rsidR="004C0140" w:rsidRPr="00732975">
        <w:rPr>
          <w:rFonts w:cs="Calibri"/>
          <w:kern w:val="2"/>
          <w:sz w:val="28"/>
          <w:szCs w:val="28"/>
        </w:rPr>
        <w:t>，</w:t>
      </w:r>
      <w:r w:rsidR="004545C9" w:rsidRPr="00732975">
        <w:rPr>
          <w:rFonts w:cs="Calibri"/>
          <w:kern w:val="2"/>
          <w:sz w:val="28"/>
          <w:szCs w:val="28"/>
        </w:rPr>
        <w:t>全力</w:t>
      </w:r>
      <w:r w:rsidR="00860C2E" w:rsidRPr="00732975">
        <w:rPr>
          <w:rFonts w:cs="Calibri"/>
          <w:kern w:val="2"/>
          <w:sz w:val="28"/>
          <w:szCs w:val="28"/>
        </w:rPr>
        <w:t>冲刺</w:t>
      </w:r>
      <w:r w:rsidR="004545C9" w:rsidRPr="00732975">
        <w:rPr>
          <w:rFonts w:cs="Calibri"/>
          <w:kern w:val="2"/>
          <w:sz w:val="28"/>
          <w:szCs w:val="28"/>
        </w:rPr>
        <w:t>，珍惜难得的奋斗时光！</w:t>
      </w:r>
    </w:p>
    <w:p w14:paraId="2D4AD0D9" w14:textId="77777777" w:rsidR="004B2B17" w:rsidRPr="00732975" w:rsidRDefault="004B2B17" w:rsidP="004B2B17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732975">
        <w:rPr>
          <w:rFonts w:hint="eastAsia"/>
          <w:sz w:val="28"/>
          <w:szCs w:val="28"/>
        </w:rPr>
        <w:t>“雄关漫道真如铁 而今迈步从头越”,</w:t>
      </w:r>
      <w:r w:rsidRPr="00732975">
        <w:rPr>
          <w:rFonts w:cstheme="minorBidi" w:hint="eastAsia"/>
          <w:sz w:val="28"/>
          <w:szCs w:val="28"/>
        </w:rPr>
        <w:t>不管这次考试成绩如何，同学们都应客观对待。从现在</w:t>
      </w:r>
      <w:proofErr w:type="gramStart"/>
      <w:r w:rsidRPr="00732975">
        <w:rPr>
          <w:rFonts w:cstheme="minorBidi" w:hint="eastAsia"/>
          <w:sz w:val="28"/>
          <w:szCs w:val="28"/>
        </w:rPr>
        <w:t>起又是</w:t>
      </w:r>
      <w:proofErr w:type="gramEnd"/>
      <w:r w:rsidRPr="00732975">
        <w:rPr>
          <w:rFonts w:cstheme="minorBidi" w:hint="eastAsia"/>
          <w:sz w:val="28"/>
          <w:szCs w:val="28"/>
        </w:rPr>
        <w:t>新的起点，希望同学们整装待发，奋勇向前！在此</w:t>
      </w:r>
      <w:r w:rsidRPr="00732975">
        <w:rPr>
          <w:rFonts w:hint="eastAsia"/>
          <w:sz w:val="28"/>
          <w:szCs w:val="28"/>
        </w:rPr>
        <w:t>北京</w:t>
      </w:r>
      <w:r w:rsidRPr="00732975">
        <w:rPr>
          <w:rFonts w:cstheme="minorBidi" w:hint="eastAsia"/>
          <w:sz w:val="28"/>
          <w:szCs w:val="28"/>
        </w:rPr>
        <w:t>新东方老师预祝莘莘学子高考取得理想成绩!</w:t>
      </w:r>
    </w:p>
    <w:p w14:paraId="1049E098" w14:textId="77777777" w:rsidR="009E2DA2" w:rsidRPr="00732975" w:rsidRDefault="003F2B3E" w:rsidP="000940B3">
      <w:pPr>
        <w:rPr>
          <w:rFonts w:ascii="宋体" w:hAnsi="宋体" w:cs="Calibri"/>
          <w:sz w:val="28"/>
          <w:szCs w:val="28"/>
        </w:rPr>
      </w:pPr>
      <w:r w:rsidRPr="00732975">
        <w:rPr>
          <w:rFonts w:ascii="宋体" w:hAnsi="宋体" w:cs="Calibri"/>
          <w:sz w:val="28"/>
          <w:szCs w:val="28"/>
        </w:rPr>
        <w:t>备注：</w:t>
      </w:r>
    </w:p>
    <w:p w14:paraId="71534DA5" w14:textId="2EAB1F43" w:rsidR="009E2DA2" w:rsidRPr="00E20F24" w:rsidRDefault="003F2B3E" w:rsidP="00E20F24">
      <w:pPr>
        <w:ind w:firstLineChars="200" w:firstLine="560"/>
        <w:rPr>
          <w:rFonts w:ascii="宋体" w:hAnsi="宋体" w:cs="Calibri" w:hint="eastAsia"/>
          <w:sz w:val="28"/>
          <w:szCs w:val="28"/>
        </w:rPr>
      </w:pPr>
      <w:bookmarkStart w:id="1" w:name="_GoBack"/>
      <w:bookmarkEnd w:id="1"/>
      <w:r w:rsidRPr="00E20F24">
        <w:rPr>
          <w:rFonts w:ascii="宋体" w:hAnsi="宋体" w:cs="Calibri"/>
          <w:sz w:val="28"/>
          <w:szCs w:val="28"/>
          <w:shd w:val="clear" w:color="auto" w:fill="FFFFFF"/>
        </w:rPr>
        <w:t>难度系数是反映试题难易程度的数据，与难度（用</w:t>
      </w:r>
      <w:bookmarkStart w:id="2" w:name="MTBlankEqn"/>
      <w:r w:rsidR="003A5903" w:rsidRPr="004D230E">
        <w:rPr>
          <w:position w:val="-4"/>
        </w:rPr>
        <w:object w:dxaOrig="260" w:dyaOrig="279" w14:anchorId="5C49CD42">
          <v:shape id="_x0000_i1028" type="#_x0000_t75" style="width:13.5pt;height:14.25pt" o:ole="">
            <v:imagedata r:id="rId13" o:title=""/>
          </v:shape>
          <o:OLEObject Type="Embed" ProgID="Equation.DSMT4" ShapeID="_x0000_i1028" DrawAspect="Content" ObjectID="_1583924468" r:id="rId14"/>
        </w:object>
      </w:r>
      <w:bookmarkEnd w:id="2"/>
      <w:r w:rsidRPr="00E20F24">
        <w:rPr>
          <w:rFonts w:ascii="宋体" w:hAnsi="宋体" w:cs="Calibri"/>
          <w:sz w:val="28"/>
          <w:szCs w:val="28"/>
          <w:shd w:val="clear" w:color="auto" w:fill="FFFFFF"/>
        </w:rPr>
        <w:t>表示）不同，难度系数越大，题目得分率越高，难度也就越小</w:t>
      </w:r>
      <w:r w:rsidR="006571D0" w:rsidRPr="00E20F24">
        <w:rPr>
          <w:rFonts w:ascii="宋体" w:hAnsi="宋体" w:cs="Calibri" w:hint="eastAsia"/>
          <w:sz w:val="28"/>
          <w:szCs w:val="28"/>
          <w:shd w:val="clear" w:color="auto" w:fill="FFFFFF"/>
        </w:rPr>
        <w:t>。</w:t>
      </w:r>
      <w:r w:rsidRPr="00E20F24">
        <w:rPr>
          <w:rFonts w:ascii="宋体" w:hAnsi="宋体" w:cs="Calibri"/>
          <w:sz w:val="28"/>
          <w:szCs w:val="28"/>
          <w:shd w:val="clear" w:color="auto" w:fill="FFFFFF"/>
        </w:rPr>
        <w:t>数值上</w:t>
      </w:r>
      <w:r w:rsidR="00534BFF" w:rsidRPr="00E20F24">
        <w:rPr>
          <w:rFonts w:ascii="宋体" w:hAnsi="宋体" w:cs="Calibri"/>
          <w:sz w:val="28"/>
          <w:szCs w:val="28"/>
          <w:shd w:val="clear" w:color="auto" w:fill="FFFFFF"/>
        </w:rPr>
        <w:t>为：</w:t>
      </w:r>
      <w:r w:rsidR="003A5903" w:rsidRPr="004D230E">
        <w:rPr>
          <w:position w:val="-4"/>
        </w:rPr>
        <w:object w:dxaOrig="1040" w:dyaOrig="279" w14:anchorId="09CD2F2D">
          <v:shape id="_x0000_i1029" type="#_x0000_t75" style="width:52.5pt;height:14.25pt" o:ole="">
            <v:imagedata r:id="rId15" o:title=""/>
          </v:shape>
          <o:OLEObject Type="Embed" ProgID="Equation.DSMT4" ShapeID="_x0000_i1029" DrawAspect="Content" ObjectID="_1583924469" r:id="rId16"/>
        </w:object>
      </w:r>
      <w:r w:rsidR="006571D0" w:rsidRPr="00E20F24">
        <w:rPr>
          <w:rFonts w:ascii="宋体" w:hAnsi="宋体" w:cs="Calibri" w:hint="eastAsia"/>
          <w:sz w:val="28"/>
          <w:szCs w:val="28"/>
          <w:shd w:val="clear" w:color="auto" w:fill="FFFFFF"/>
        </w:rPr>
        <w:t>。</w:t>
      </w:r>
      <w:r w:rsidRPr="00E20F24">
        <w:rPr>
          <w:rFonts w:ascii="宋体" w:hAnsi="宋体" w:cs="Calibri"/>
          <w:sz w:val="28"/>
          <w:szCs w:val="28"/>
          <w:shd w:val="clear" w:color="auto" w:fill="FFFFFF"/>
        </w:rPr>
        <w:lastRenderedPageBreak/>
        <w:t>难度系数可以理解成“容易度”</w:t>
      </w:r>
      <w:r w:rsidR="006571D0" w:rsidRPr="00E20F24">
        <w:rPr>
          <w:rFonts w:ascii="宋体" w:hAnsi="宋体" w:cs="Calibri" w:hint="eastAsia"/>
          <w:sz w:val="28"/>
          <w:szCs w:val="28"/>
          <w:shd w:val="clear" w:color="auto" w:fill="FFFFFF"/>
        </w:rPr>
        <w:t>，</w:t>
      </w:r>
      <w:r w:rsidRPr="00E20F24">
        <w:rPr>
          <w:rFonts w:ascii="宋体" w:hAnsi="宋体" w:cs="Calibri"/>
          <w:sz w:val="28"/>
          <w:szCs w:val="28"/>
          <w:shd w:val="clear" w:color="auto" w:fill="FFFFFF"/>
        </w:rPr>
        <w:t>计算公式如下:</w:t>
      </w:r>
      <w:r w:rsidR="003A5903" w:rsidRPr="004D230E">
        <w:rPr>
          <w:position w:val="-28"/>
        </w:rPr>
        <w:object w:dxaOrig="800" w:dyaOrig="720" w14:anchorId="6B6C01C1">
          <v:shape id="_x0000_i1030" type="#_x0000_t75" style="width:40.5pt;height:36pt" o:ole="">
            <v:imagedata r:id="rId17" o:title=""/>
          </v:shape>
          <o:OLEObject Type="Embed" ProgID="Equation.DSMT4" ShapeID="_x0000_i1030" DrawAspect="Content" ObjectID="_1583924470" r:id="rId18"/>
        </w:object>
      </w:r>
      <w:r w:rsidRPr="00E20F24">
        <w:rPr>
          <w:rFonts w:ascii="宋体" w:hAnsi="宋体" w:cs="Calibri"/>
          <w:sz w:val="28"/>
          <w:szCs w:val="28"/>
        </w:rPr>
        <w:t>(</w:t>
      </w:r>
      <w:r w:rsidR="003A5903" w:rsidRPr="004D230E">
        <w:rPr>
          <w:position w:val="-4"/>
        </w:rPr>
        <w:object w:dxaOrig="240" w:dyaOrig="279" w14:anchorId="74E16F86">
          <v:shape id="_x0000_i1031" type="#_x0000_t75" style="width:12pt;height:14.25pt" o:ole="">
            <v:imagedata r:id="rId19" o:title=""/>
          </v:shape>
          <o:OLEObject Type="Embed" ProgID="Equation.DSMT4" ShapeID="_x0000_i1031" DrawAspect="Content" ObjectID="_1583924471" r:id="rId20"/>
        </w:object>
      </w:r>
      <w:r w:rsidRPr="00E20F24">
        <w:rPr>
          <w:rFonts w:ascii="宋体" w:hAnsi="宋体" w:cs="Calibri"/>
          <w:sz w:val="28"/>
          <w:szCs w:val="28"/>
        </w:rPr>
        <w:t>：难度系数</w:t>
      </w:r>
      <w:r w:rsidR="004C0140" w:rsidRPr="00E20F24">
        <w:rPr>
          <w:rFonts w:ascii="宋体" w:hAnsi="宋体" w:cs="Calibri" w:hint="eastAsia"/>
          <w:sz w:val="28"/>
          <w:szCs w:val="28"/>
        </w:rPr>
        <w:t>;</w:t>
      </w:r>
      <w:r w:rsidR="003A5903" w:rsidRPr="004D230E">
        <w:rPr>
          <w:position w:val="-4"/>
        </w:rPr>
        <w:object w:dxaOrig="320" w:dyaOrig="279" w14:anchorId="496CC8FC">
          <v:shape id="_x0000_i1032" type="#_x0000_t75" style="width:16.5pt;height:14.25pt" o:ole="">
            <v:imagedata r:id="rId21" o:title=""/>
          </v:shape>
          <o:OLEObject Type="Embed" ProgID="Equation.DSMT4" ShapeID="_x0000_i1032" DrawAspect="Content" ObjectID="_1583924472" r:id="rId22"/>
        </w:object>
      </w:r>
      <w:r w:rsidRPr="00E20F24">
        <w:rPr>
          <w:rFonts w:ascii="宋体" w:hAnsi="宋体" w:cs="Calibri"/>
          <w:sz w:val="28"/>
          <w:szCs w:val="28"/>
        </w:rPr>
        <w:t>:样本平均分</w:t>
      </w:r>
      <w:r w:rsidR="004C0140" w:rsidRPr="00E20F24">
        <w:rPr>
          <w:rFonts w:ascii="宋体" w:hAnsi="宋体" w:cs="Calibri"/>
          <w:sz w:val="28"/>
          <w:szCs w:val="28"/>
        </w:rPr>
        <w:t>;</w:t>
      </w:r>
      <w:r w:rsidR="003A5903" w:rsidRPr="004D230E">
        <w:rPr>
          <w:position w:val="-6"/>
        </w:rPr>
        <w:object w:dxaOrig="320" w:dyaOrig="300" w14:anchorId="71BB26DF">
          <v:shape id="_x0000_i1033" type="#_x0000_t75" style="width:16.5pt;height:15pt" o:ole="">
            <v:imagedata r:id="rId23" o:title=""/>
          </v:shape>
          <o:OLEObject Type="Embed" ProgID="Equation.DSMT4" ShapeID="_x0000_i1033" DrawAspect="Content" ObjectID="_1583924473" r:id="rId24"/>
        </w:object>
      </w:r>
      <w:r w:rsidRPr="00E20F24">
        <w:rPr>
          <w:rFonts w:ascii="宋体" w:hAnsi="宋体" w:cs="Calibri"/>
          <w:sz w:val="28"/>
          <w:szCs w:val="28"/>
        </w:rPr>
        <w:t>：试卷总分)</w:t>
      </w:r>
    </w:p>
    <w:sectPr w:rsidR="009E2DA2" w:rsidRPr="00E20F24" w:rsidSect="005F2E25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0297" w14:textId="77777777" w:rsidR="00AE6F59" w:rsidRDefault="00AE6F59" w:rsidP="00123326">
      <w:r>
        <w:separator/>
      </w:r>
    </w:p>
  </w:endnote>
  <w:endnote w:type="continuationSeparator" w:id="0">
    <w:p w14:paraId="416CEC39" w14:textId="77777777" w:rsidR="00AE6F59" w:rsidRDefault="00AE6F59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14BBDCEF" w:rsidR="00EA699D" w:rsidRDefault="00EA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24" w:rsidRPr="00E20F24">
          <w:rPr>
            <w:noProof/>
            <w:lang w:val="zh-CN"/>
          </w:rPr>
          <w:t>4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3C4E" w14:textId="77777777" w:rsidR="00AE6F59" w:rsidRDefault="00AE6F59" w:rsidP="00123326">
      <w:r>
        <w:separator/>
      </w:r>
    </w:p>
  </w:footnote>
  <w:footnote w:type="continuationSeparator" w:id="0">
    <w:p w14:paraId="411A7C10" w14:textId="77777777" w:rsidR="00AE6F59" w:rsidRDefault="00AE6F59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B8008" w14:textId="77777777" w:rsidR="00EA699D" w:rsidRDefault="00AE6F59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</w:t>
    </w:r>
    <w:proofErr w:type="gramStart"/>
    <w:r w:rsidR="00EA699D" w:rsidRPr="00525A6D">
      <w:rPr>
        <w:rFonts w:ascii="微软雅黑" w:eastAsia="微软雅黑" w:hAnsi="微软雅黑" w:hint="eastAsia"/>
      </w:rPr>
      <w:t>优能中学&amp;优能</w:t>
    </w:r>
    <w:proofErr w:type="gramEnd"/>
    <w:r w:rsidR="00EA699D"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</w:t>
    </w:r>
    <w:r w:rsidR="00602BD8">
      <w:rPr>
        <w:rFonts w:ascii="微软雅黑" w:eastAsia="微软雅黑" w:hAnsi="微软雅黑" w:hint="eastAsia"/>
      </w:rPr>
      <w:t>联合</w:t>
    </w:r>
    <w:proofErr w:type="gramEnd"/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DD5B" w14:textId="77777777" w:rsidR="00EA699D" w:rsidRDefault="00AE6F59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2D29F4"/>
    <w:multiLevelType w:val="hybridMultilevel"/>
    <w:tmpl w:val="611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960194"/>
    <w:multiLevelType w:val="hybridMultilevel"/>
    <w:tmpl w:val="192E71D8"/>
    <w:lvl w:ilvl="0" w:tplc="09AA30FC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Calibri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DF02839"/>
    <w:multiLevelType w:val="hybridMultilevel"/>
    <w:tmpl w:val="6BA4F372"/>
    <w:lvl w:ilvl="0" w:tplc="1794D948">
      <w:start w:val="1"/>
      <w:numFmt w:val="decimal"/>
      <w:lvlText w:val="%1."/>
      <w:lvlJc w:val="left"/>
      <w:pPr>
        <w:ind w:left="360" w:hanging="360"/>
      </w:pPr>
      <w:rPr>
        <w:rFonts w:cs="Arial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5"/>
    <w:rsid w:val="00001CB6"/>
    <w:rsid w:val="0001293C"/>
    <w:rsid w:val="000319D4"/>
    <w:rsid w:val="00034A50"/>
    <w:rsid w:val="000523FE"/>
    <w:rsid w:val="00063221"/>
    <w:rsid w:val="000940B3"/>
    <w:rsid w:val="000941B1"/>
    <w:rsid w:val="000A495D"/>
    <w:rsid w:val="001103FD"/>
    <w:rsid w:val="00123326"/>
    <w:rsid w:val="00152CC9"/>
    <w:rsid w:val="00173705"/>
    <w:rsid w:val="00175814"/>
    <w:rsid w:val="001810A9"/>
    <w:rsid w:val="001819F6"/>
    <w:rsid w:val="00182100"/>
    <w:rsid w:val="001A7CBA"/>
    <w:rsid w:val="001D3AB5"/>
    <w:rsid w:val="001D4C74"/>
    <w:rsid w:val="001F4D7A"/>
    <w:rsid w:val="00210D06"/>
    <w:rsid w:val="002168A2"/>
    <w:rsid w:val="0022089D"/>
    <w:rsid w:val="00230865"/>
    <w:rsid w:val="00237881"/>
    <w:rsid w:val="00242665"/>
    <w:rsid w:val="00290BC8"/>
    <w:rsid w:val="002B6FA9"/>
    <w:rsid w:val="002C4CFD"/>
    <w:rsid w:val="002C59A0"/>
    <w:rsid w:val="002D08CE"/>
    <w:rsid w:val="00333108"/>
    <w:rsid w:val="0033413C"/>
    <w:rsid w:val="003514D2"/>
    <w:rsid w:val="00352970"/>
    <w:rsid w:val="00381C88"/>
    <w:rsid w:val="003A5903"/>
    <w:rsid w:val="003D4D79"/>
    <w:rsid w:val="003D6977"/>
    <w:rsid w:val="003D6B34"/>
    <w:rsid w:val="003E11E5"/>
    <w:rsid w:val="003E3408"/>
    <w:rsid w:val="003F2B3E"/>
    <w:rsid w:val="00405DAC"/>
    <w:rsid w:val="00406A36"/>
    <w:rsid w:val="0041067D"/>
    <w:rsid w:val="0041257C"/>
    <w:rsid w:val="00443714"/>
    <w:rsid w:val="00446017"/>
    <w:rsid w:val="004501D2"/>
    <w:rsid w:val="00452A1D"/>
    <w:rsid w:val="004545C9"/>
    <w:rsid w:val="00472F07"/>
    <w:rsid w:val="00480FAF"/>
    <w:rsid w:val="004A3F5E"/>
    <w:rsid w:val="004B2B17"/>
    <w:rsid w:val="004C0140"/>
    <w:rsid w:val="004D230E"/>
    <w:rsid w:val="004E362F"/>
    <w:rsid w:val="004E4CFC"/>
    <w:rsid w:val="00515B83"/>
    <w:rsid w:val="00517E24"/>
    <w:rsid w:val="005224AA"/>
    <w:rsid w:val="00525A6D"/>
    <w:rsid w:val="00534BFF"/>
    <w:rsid w:val="00555D32"/>
    <w:rsid w:val="00580752"/>
    <w:rsid w:val="005B087D"/>
    <w:rsid w:val="005B0D47"/>
    <w:rsid w:val="005E580A"/>
    <w:rsid w:val="005F1C62"/>
    <w:rsid w:val="005F2E25"/>
    <w:rsid w:val="00601127"/>
    <w:rsid w:val="00601D19"/>
    <w:rsid w:val="00602BD8"/>
    <w:rsid w:val="0061187C"/>
    <w:rsid w:val="00613AC6"/>
    <w:rsid w:val="00613D64"/>
    <w:rsid w:val="00614949"/>
    <w:rsid w:val="00630A04"/>
    <w:rsid w:val="0063556F"/>
    <w:rsid w:val="00644054"/>
    <w:rsid w:val="00655706"/>
    <w:rsid w:val="006571D0"/>
    <w:rsid w:val="0067039E"/>
    <w:rsid w:val="00676A15"/>
    <w:rsid w:val="00691339"/>
    <w:rsid w:val="006B4EB7"/>
    <w:rsid w:val="006D7C61"/>
    <w:rsid w:val="006E2B65"/>
    <w:rsid w:val="006E5A81"/>
    <w:rsid w:val="006F7B94"/>
    <w:rsid w:val="00704FDD"/>
    <w:rsid w:val="00707E13"/>
    <w:rsid w:val="007130F2"/>
    <w:rsid w:val="0072110F"/>
    <w:rsid w:val="00732975"/>
    <w:rsid w:val="0075281C"/>
    <w:rsid w:val="00765A36"/>
    <w:rsid w:val="007774AB"/>
    <w:rsid w:val="00783296"/>
    <w:rsid w:val="007C1376"/>
    <w:rsid w:val="007C74F7"/>
    <w:rsid w:val="007D6AA6"/>
    <w:rsid w:val="00810F77"/>
    <w:rsid w:val="00824734"/>
    <w:rsid w:val="00825B27"/>
    <w:rsid w:val="00860C2E"/>
    <w:rsid w:val="00872BDB"/>
    <w:rsid w:val="008771B3"/>
    <w:rsid w:val="00881CCB"/>
    <w:rsid w:val="008835B3"/>
    <w:rsid w:val="008934FD"/>
    <w:rsid w:val="008A1DDA"/>
    <w:rsid w:val="008B2139"/>
    <w:rsid w:val="008B2F0B"/>
    <w:rsid w:val="008B4424"/>
    <w:rsid w:val="008C22AC"/>
    <w:rsid w:val="008E3115"/>
    <w:rsid w:val="008E5E6F"/>
    <w:rsid w:val="00917D8A"/>
    <w:rsid w:val="00924ED2"/>
    <w:rsid w:val="009A3809"/>
    <w:rsid w:val="009A61ED"/>
    <w:rsid w:val="009D2A06"/>
    <w:rsid w:val="009D7695"/>
    <w:rsid w:val="009E17CC"/>
    <w:rsid w:val="009E2DA2"/>
    <w:rsid w:val="009E6C28"/>
    <w:rsid w:val="009F615D"/>
    <w:rsid w:val="00A12FDA"/>
    <w:rsid w:val="00A30EE8"/>
    <w:rsid w:val="00A4287D"/>
    <w:rsid w:val="00A5758D"/>
    <w:rsid w:val="00A60968"/>
    <w:rsid w:val="00A703D7"/>
    <w:rsid w:val="00A831B2"/>
    <w:rsid w:val="00A8720F"/>
    <w:rsid w:val="00A8731E"/>
    <w:rsid w:val="00AA26DF"/>
    <w:rsid w:val="00AA6135"/>
    <w:rsid w:val="00AC3D48"/>
    <w:rsid w:val="00AE6F59"/>
    <w:rsid w:val="00AF0EF6"/>
    <w:rsid w:val="00AF361F"/>
    <w:rsid w:val="00B15071"/>
    <w:rsid w:val="00B479C6"/>
    <w:rsid w:val="00B52952"/>
    <w:rsid w:val="00B556EB"/>
    <w:rsid w:val="00BA457C"/>
    <w:rsid w:val="00BB4E85"/>
    <w:rsid w:val="00BB6E15"/>
    <w:rsid w:val="00BC7FA5"/>
    <w:rsid w:val="00C02264"/>
    <w:rsid w:val="00C42F71"/>
    <w:rsid w:val="00C51B60"/>
    <w:rsid w:val="00C70869"/>
    <w:rsid w:val="00C76C2B"/>
    <w:rsid w:val="00CD4A10"/>
    <w:rsid w:val="00CD7179"/>
    <w:rsid w:val="00CE2B11"/>
    <w:rsid w:val="00CF65CA"/>
    <w:rsid w:val="00D000C1"/>
    <w:rsid w:val="00D047D7"/>
    <w:rsid w:val="00D32DA9"/>
    <w:rsid w:val="00D364A9"/>
    <w:rsid w:val="00D501B2"/>
    <w:rsid w:val="00D74439"/>
    <w:rsid w:val="00D828D8"/>
    <w:rsid w:val="00D90946"/>
    <w:rsid w:val="00DA32AE"/>
    <w:rsid w:val="00DA4E23"/>
    <w:rsid w:val="00DB3BC1"/>
    <w:rsid w:val="00DB564F"/>
    <w:rsid w:val="00DF7C40"/>
    <w:rsid w:val="00E0393B"/>
    <w:rsid w:val="00E11406"/>
    <w:rsid w:val="00E20F24"/>
    <w:rsid w:val="00E22EC0"/>
    <w:rsid w:val="00E24C76"/>
    <w:rsid w:val="00E57C57"/>
    <w:rsid w:val="00E75EC1"/>
    <w:rsid w:val="00E77842"/>
    <w:rsid w:val="00E855C3"/>
    <w:rsid w:val="00E85B97"/>
    <w:rsid w:val="00E956FC"/>
    <w:rsid w:val="00EA22D8"/>
    <w:rsid w:val="00EA699D"/>
    <w:rsid w:val="00EB2D18"/>
    <w:rsid w:val="00EB56B2"/>
    <w:rsid w:val="00EC32EA"/>
    <w:rsid w:val="00EC63D1"/>
    <w:rsid w:val="00EE79E0"/>
    <w:rsid w:val="00F152AD"/>
    <w:rsid w:val="00F17A73"/>
    <w:rsid w:val="00F31D1A"/>
    <w:rsid w:val="00F36404"/>
    <w:rsid w:val="00F90CD3"/>
    <w:rsid w:val="00FB1652"/>
    <w:rsid w:val="00FB2EEC"/>
    <w:rsid w:val="00FB3F0E"/>
    <w:rsid w:val="00FC148A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348</Words>
  <Characters>1985</Characters>
  <Application>Microsoft Office Word</Application>
  <DocSecurity>0</DocSecurity>
  <Lines>16</Lines>
  <Paragraphs>4</Paragraphs>
  <ScaleCrop>false</ScaleCrop>
  <Company>P R C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王骁很无奈</dc:creator>
  <cp:lastModifiedBy>张君琳</cp:lastModifiedBy>
  <cp:revision>5</cp:revision>
  <cp:lastPrinted>2018-03-30T03:33:00Z</cp:lastPrinted>
  <dcterms:created xsi:type="dcterms:W3CDTF">2018-03-30T03:33:00Z</dcterms:created>
  <dcterms:modified xsi:type="dcterms:W3CDTF">2018-03-30T06:15:00Z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