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419D" w14:textId="429BCBFD" w:rsidR="00857268" w:rsidRPr="00EA5F94" w:rsidRDefault="000E68D0" w:rsidP="00857268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Times New Roman" w:hint="eastAsia"/>
          <w:b/>
          <w:bCs/>
          <w:sz w:val="32"/>
          <w:szCs w:val="32"/>
        </w:rPr>
        <w:t>2018</w:t>
      </w:r>
      <w:r>
        <w:rPr>
          <w:rFonts w:cs="Times New Roman" w:hint="eastAsia"/>
          <w:b/>
          <w:bCs/>
          <w:sz w:val="32"/>
          <w:szCs w:val="32"/>
        </w:rPr>
        <w:t>年北京</w:t>
      </w:r>
      <w:r w:rsidR="001628BB">
        <w:rPr>
          <w:rFonts w:cs="Times New Roman" w:hint="eastAsia"/>
          <w:b/>
          <w:bCs/>
          <w:sz w:val="32"/>
          <w:szCs w:val="32"/>
        </w:rPr>
        <w:t>西城区</w:t>
      </w:r>
      <w:r w:rsidR="001628BB">
        <w:rPr>
          <w:rFonts w:cs="Times New Roman"/>
          <w:b/>
          <w:bCs/>
          <w:sz w:val="32"/>
          <w:szCs w:val="32"/>
        </w:rPr>
        <w:t>高三</w:t>
      </w:r>
      <w:r>
        <w:rPr>
          <w:rFonts w:cs="Times New Roman" w:hint="eastAsia"/>
          <w:b/>
          <w:bCs/>
          <w:sz w:val="32"/>
          <w:szCs w:val="32"/>
        </w:rPr>
        <w:t>地理</w:t>
      </w:r>
      <w:r w:rsidR="001628BB">
        <w:rPr>
          <w:rFonts w:cs="Times New Roman"/>
          <w:b/>
          <w:bCs/>
          <w:sz w:val="32"/>
          <w:szCs w:val="32"/>
        </w:rPr>
        <w:t>期末</w:t>
      </w:r>
      <w:r w:rsidR="001628BB">
        <w:rPr>
          <w:rFonts w:cs="Times New Roman" w:hint="eastAsia"/>
          <w:b/>
          <w:bCs/>
          <w:sz w:val="32"/>
          <w:szCs w:val="32"/>
        </w:rPr>
        <w:t>考试</w:t>
      </w:r>
      <w:r>
        <w:rPr>
          <w:rFonts w:cs="Times New Roman" w:hint="eastAsia"/>
          <w:b/>
          <w:bCs/>
          <w:sz w:val="32"/>
          <w:szCs w:val="32"/>
        </w:rPr>
        <w:t>整体评析</w:t>
      </w:r>
    </w:p>
    <w:p w14:paraId="74B21E64" w14:textId="6DED8572" w:rsidR="00857268" w:rsidRPr="00EA5F94" w:rsidRDefault="00857268" w:rsidP="005E43E8">
      <w:pPr>
        <w:wordWrap w:val="0"/>
        <w:jc w:val="right"/>
        <w:rPr>
          <w:rFonts w:cs="Times New Roman"/>
          <w:b/>
          <w:bCs/>
          <w:sz w:val="32"/>
          <w:szCs w:val="32"/>
        </w:rPr>
      </w:pPr>
      <w:r w:rsidRPr="00EA5F94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</w:rPr>
        <w:t xml:space="preserve">   </w:t>
      </w:r>
      <w:r w:rsidR="005E43E8">
        <w:rPr>
          <w:rFonts w:cs="Times New Roman"/>
          <w:b/>
          <w:bCs/>
          <w:sz w:val="32"/>
          <w:szCs w:val="32"/>
        </w:rPr>
        <w:t xml:space="preserve">    </w:t>
      </w:r>
      <w:r w:rsidR="001628BB">
        <w:rPr>
          <w:rFonts w:cs="Times New Roman" w:hint="eastAsia"/>
          <w:b/>
          <w:bCs/>
          <w:sz w:val="32"/>
          <w:szCs w:val="32"/>
        </w:rPr>
        <w:t xml:space="preserve">  </w:t>
      </w:r>
      <w:r>
        <w:rPr>
          <w:rFonts w:cs="Times New Roman"/>
          <w:b/>
          <w:bCs/>
          <w:sz w:val="32"/>
          <w:szCs w:val="32"/>
        </w:rPr>
        <w:t xml:space="preserve">   </w:t>
      </w:r>
      <w:r w:rsidRPr="00EA5F94">
        <w:rPr>
          <w:rFonts w:cs="Times New Roman"/>
          <w:b/>
          <w:bCs/>
          <w:sz w:val="32"/>
          <w:szCs w:val="32"/>
        </w:rPr>
        <w:t xml:space="preserve">   201</w:t>
      </w:r>
      <w:r w:rsidR="001628BB">
        <w:rPr>
          <w:rFonts w:cs="Times New Roman" w:hint="eastAsia"/>
          <w:b/>
          <w:bCs/>
          <w:sz w:val="32"/>
          <w:szCs w:val="32"/>
        </w:rPr>
        <w:t>8</w:t>
      </w:r>
      <w:r>
        <w:rPr>
          <w:rFonts w:cs="Times New Roman"/>
          <w:b/>
          <w:bCs/>
          <w:sz w:val="32"/>
          <w:szCs w:val="32"/>
        </w:rPr>
        <w:t>.</w:t>
      </w:r>
      <w:r w:rsidRPr="00EA5F94">
        <w:rPr>
          <w:rFonts w:cs="Times New Roman"/>
          <w:b/>
          <w:bCs/>
          <w:sz w:val="32"/>
          <w:szCs w:val="32"/>
        </w:rPr>
        <w:t>1</w:t>
      </w:r>
    </w:p>
    <w:p w14:paraId="26F5C43C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2018</w:t>
      </w:r>
      <w:r w:rsidRPr="007455AF">
        <w:rPr>
          <w:rFonts w:hint="eastAsia"/>
        </w:rPr>
        <w:t>年西城高三期末地理学科考试已经结束。整体而言，西城区的试卷继续全面考查高中三年地理学科所学习的全部内容，兼顾初中地理知识，题目对于</w:t>
      </w:r>
      <w:r w:rsidRPr="007455AF">
        <w:rPr>
          <w:rFonts w:hint="eastAsia"/>
        </w:rPr>
        <w:t>2018</w:t>
      </w:r>
      <w:r w:rsidRPr="007455AF">
        <w:rPr>
          <w:rFonts w:hint="eastAsia"/>
        </w:rPr>
        <w:t>年的中高考地理学科均有很高的借鉴意义，题目充分体现了</w:t>
      </w:r>
      <w:r w:rsidRPr="007455AF">
        <w:rPr>
          <w:rFonts w:hint="eastAsia"/>
        </w:rPr>
        <w:t>2018</w:t>
      </w:r>
      <w:r w:rsidRPr="007455AF">
        <w:rPr>
          <w:rFonts w:hint="eastAsia"/>
        </w:rPr>
        <w:t>年新发布的《北京高考大纲》内容，与热点、常识相结合充分考查基础知识，考查学生综合能力。</w:t>
      </w:r>
    </w:p>
    <w:p w14:paraId="3D7609C3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总体来说，试卷有如下特点：</w:t>
      </w:r>
    </w:p>
    <w:p w14:paraId="7461611E" w14:textId="77777777" w:rsidR="007455AF" w:rsidRPr="000E68D0" w:rsidRDefault="007455AF" w:rsidP="000E68D0">
      <w:pPr>
        <w:ind w:firstLineChars="200" w:firstLine="562"/>
        <w:rPr>
          <w:b/>
        </w:rPr>
      </w:pPr>
      <w:r w:rsidRPr="000E68D0">
        <w:rPr>
          <w:rFonts w:hint="eastAsia"/>
          <w:b/>
        </w:rPr>
        <w:t>1</w:t>
      </w:r>
      <w:r w:rsidRPr="000E68D0">
        <w:rPr>
          <w:rFonts w:hint="eastAsia"/>
          <w:b/>
        </w:rPr>
        <w:t>、紧密结合新考试大纲，对地理知识进行全面考查</w:t>
      </w:r>
    </w:p>
    <w:p w14:paraId="56D7AF96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西城区期末试题共</w:t>
      </w:r>
      <w:r w:rsidRPr="007455AF">
        <w:rPr>
          <w:rFonts w:hint="eastAsia"/>
        </w:rPr>
        <w:t>40</w:t>
      </w:r>
      <w:r w:rsidRPr="007455AF">
        <w:rPr>
          <w:rFonts w:hint="eastAsia"/>
        </w:rPr>
        <w:t>个选择题，</w:t>
      </w:r>
      <w:r w:rsidRPr="007455AF">
        <w:rPr>
          <w:rFonts w:hint="eastAsia"/>
        </w:rPr>
        <w:t>4</w:t>
      </w:r>
      <w:r w:rsidRPr="007455AF">
        <w:rPr>
          <w:rFonts w:hint="eastAsia"/>
        </w:rPr>
        <w:t>个问答题</w:t>
      </w:r>
      <w:r w:rsidRPr="007455AF">
        <w:rPr>
          <w:rFonts w:hint="eastAsia"/>
        </w:rPr>
        <w:t>14</w:t>
      </w:r>
      <w:r w:rsidRPr="007455AF">
        <w:rPr>
          <w:rFonts w:hint="eastAsia"/>
        </w:rPr>
        <w:t>小问，题目数量大，考查点多。对考试大纲中所要求的自然地理、人文地理、区域地理、旅游地理进行了全面的考查，命题过程中，还兼顾了初中地理的中国地理、世界地理知识，是对学生知识积累和掌握的良好测试。</w:t>
      </w:r>
    </w:p>
    <w:p w14:paraId="2B77F8B7" w14:textId="77777777" w:rsidR="007455AF" w:rsidRPr="000E68D0" w:rsidRDefault="007455AF" w:rsidP="000E68D0">
      <w:pPr>
        <w:ind w:firstLineChars="200" w:firstLine="562"/>
        <w:rPr>
          <w:b/>
        </w:rPr>
      </w:pPr>
      <w:r w:rsidRPr="000E68D0">
        <w:rPr>
          <w:rFonts w:hint="eastAsia"/>
          <w:b/>
        </w:rPr>
        <w:t>2</w:t>
      </w:r>
      <w:r w:rsidRPr="000E68D0">
        <w:rPr>
          <w:rFonts w:hint="eastAsia"/>
          <w:b/>
        </w:rPr>
        <w:t>、考题充分体现能力考查，减少对纯背诵内容的考查</w:t>
      </w:r>
    </w:p>
    <w:p w14:paraId="348D5B8C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本次考试题目在数量多，考查知识全面的基础上，进一步考查了学生提取信息</w:t>
      </w:r>
      <w:r w:rsidRPr="007455AF">
        <w:t>、</w:t>
      </w:r>
      <w:r w:rsidRPr="007455AF">
        <w:rPr>
          <w:rFonts w:hint="eastAsia"/>
        </w:rPr>
        <w:t>分析材料</w:t>
      </w:r>
      <w:r w:rsidRPr="007455AF">
        <w:t>等能力</w:t>
      </w:r>
      <w:r w:rsidRPr="007455AF">
        <w:rPr>
          <w:rFonts w:hint="eastAsia"/>
        </w:rPr>
        <w:t>，对学生的纯背诵内容考查较少。</w:t>
      </w:r>
    </w:p>
    <w:p w14:paraId="2DFDE63F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从题量来讲，考查学生对试卷的时间分配，能否按时完成试卷的能力；从题目的材料来讲，考查学生常识积累的广度，是否能对各类时事新闻、热点信息有所了解和分析；从试题顺序的设计上来讲，题目继续坚持与考试大纲要求顺序相同的设计思路，先自然后人文再综合，要求学生对地理知识有体系性的把控能力；从各个题目的材料及图示来讲，图示种类多，材料精炼且重点多，考查学生从材料中提取</w:t>
      </w:r>
      <w:r w:rsidRPr="007455AF">
        <w:rPr>
          <w:rFonts w:hint="eastAsia"/>
        </w:rPr>
        <w:lastRenderedPageBreak/>
        <w:t>信息的能力。</w:t>
      </w:r>
    </w:p>
    <w:p w14:paraId="0076D74E" w14:textId="77777777" w:rsidR="007455AF" w:rsidRPr="000E68D0" w:rsidRDefault="007455AF" w:rsidP="000E68D0">
      <w:pPr>
        <w:ind w:firstLineChars="200" w:firstLine="562"/>
        <w:rPr>
          <w:b/>
        </w:rPr>
      </w:pPr>
      <w:r w:rsidRPr="000E68D0">
        <w:rPr>
          <w:rFonts w:hint="eastAsia"/>
          <w:b/>
        </w:rPr>
        <w:t>3</w:t>
      </w:r>
      <w:r w:rsidRPr="000E68D0">
        <w:rPr>
          <w:rFonts w:hint="eastAsia"/>
          <w:b/>
        </w:rPr>
        <w:t>、考题考查难度适中，有助于学生查找漏洞，针对复习</w:t>
      </w:r>
    </w:p>
    <w:p w14:paraId="6A2E8BB2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本次考试整体试卷难度稳定，与往年相比略有下降，试题难度的稳定对学生的复习有很大助益，特别是对学生高三年级上学期的复习进行了全面综合的检测，有利于学生发现在一轮复习中产生的细节问题，</w:t>
      </w:r>
      <w:r w:rsidRPr="007455AF">
        <w:t>以便于</w:t>
      </w:r>
      <w:r w:rsidRPr="007455AF">
        <w:rPr>
          <w:rFonts w:hint="eastAsia"/>
        </w:rPr>
        <w:t>在后面的二轮综合复习中有针对性的加强，从而在文科综合试卷答题过程中能应用自如。</w:t>
      </w:r>
    </w:p>
    <w:p w14:paraId="16B22CFF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通过对试卷的分析，建议广大高三考生在下一步的地理学习过程中：</w:t>
      </w:r>
    </w:p>
    <w:p w14:paraId="4C74DED8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1</w:t>
      </w:r>
      <w:r w:rsidRPr="007455AF">
        <w:rPr>
          <w:rFonts w:hint="eastAsia"/>
        </w:rPr>
        <w:t>、熟读考试说明，对考试大纲要求内容进行细致的掌握，特别是对考试说明中的例题进行细致分析。</w:t>
      </w:r>
    </w:p>
    <w:p w14:paraId="3A95E4C1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2</w:t>
      </w:r>
      <w:r w:rsidRPr="007455AF">
        <w:rPr>
          <w:rFonts w:hint="eastAsia"/>
        </w:rPr>
        <w:t>、熟悉文综地理试卷中的考题类型，对题目的答题时间，速度控制等问题进行提前准备，并对知识的综合性继续提升，为综合考试做好准备。</w:t>
      </w:r>
    </w:p>
    <w:p w14:paraId="23758340" w14:textId="77777777" w:rsidR="007455AF" w:rsidRPr="007455AF" w:rsidRDefault="007455AF" w:rsidP="007455AF">
      <w:pPr>
        <w:ind w:firstLineChars="200" w:firstLine="560"/>
      </w:pPr>
      <w:r w:rsidRPr="007455AF">
        <w:rPr>
          <w:rFonts w:hint="eastAsia"/>
        </w:rPr>
        <w:t>3</w:t>
      </w:r>
      <w:r w:rsidRPr="007455AF">
        <w:rPr>
          <w:rFonts w:hint="eastAsia"/>
        </w:rPr>
        <w:t>、重视各项能力的提升，不断积累课外知识、了解热点新闻，强化提取题目信息能力，规范答题语言，为高考打下坚实基础。</w:t>
      </w:r>
    </w:p>
    <w:p w14:paraId="5BF1D11A" w14:textId="77777777" w:rsidR="00E11406" w:rsidRPr="00601127" w:rsidRDefault="00E11406" w:rsidP="007455AF">
      <w:pPr>
        <w:ind w:firstLineChars="200" w:firstLine="560"/>
      </w:pPr>
    </w:p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8DDA" w14:textId="77777777" w:rsidR="005367DE" w:rsidRDefault="005367DE" w:rsidP="00123326">
      <w:r>
        <w:separator/>
      </w:r>
    </w:p>
  </w:endnote>
  <w:endnote w:type="continuationSeparator" w:id="0">
    <w:p w14:paraId="24C24ACF" w14:textId="77777777" w:rsidR="005367DE" w:rsidRDefault="005367DE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5BEDDA42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F6" w:rsidRPr="000D12F6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5630" w14:textId="77777777" w:rsidR="005367DE" w:rsidRDefault="005367DE" w:rsidP="00123326">
      <w:r>
        <w:separator/>
      </w:r>
    </w:p>
  </w:footnote>
  <w:footnote w:type="continuationSeparator" w:id="0">
    <w:p w14:paraId="2F7B1061" w14:textId="77777777" w:rsidR="005367DE" w:rsidRDefault="005367DE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5367DE">
    <w:pPr>
      <w:pStyle w:val="a6"/>
    </w:pPr>
    <w:r>
      <w:rPr>
        <w:noProof/>
      </w:rPr>
      <w:pict w14:anchorId="2CCE6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5367DE">
    <w:pPr>
      <w:pStyle w:val="a6"/>
    </w:pPr>
    <w:r>
      <w:rPr>
        <w:noProof/>
      </w:rPr>
      <w:pict w14:anchorId="0EB88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0C044C"/>
    <w:rsid w:val="000D12F6"/>
    <w:rsid w:val="000E68D0"/>
    <w:rsid w:val="00123326"/>
    <w:rsid w:val="001505A1"/>
    <w:rsid w:val="001628BB"/>
    <w:rsid w:val="00173705"/>
    <w:rsid w:val="00175814"/>
    <w:rsid w:val="001819F6"/>
    <w:rsid w:val="001D3AB5"/>
    <w:rsid w:val="001D4C74"/>
    <w:rsid w:val="001E3D1D"/>
    <w:rsid w:val="00210D06"/>
    <w:rsid w:val="002168A2"/>
    <w:rsid w:val="00237881"/>
    <w:rsid w:val="00242665"/>
    <w:rsid w:val="00247C04"/>
    <w:rsid w:val="002C4CFD"/>
    <w:rsid w:val="002C59A0"/>
    <w:rsid w:val="00302F6B"/>
    <w:rsid w:val="00352970"/>
    <w:rsid w:val="00381C88"/>
    <w:rsid w:val="00394E3E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A3CCE"/>
    <w:rsid w:val="004E4CFC"/>
    <w:rsid w:val="00525A6D"/>
    <w:rsid w:val="00532582"/>
    <w:rsid w:val="005367DE"/>
    <w:rsid w:val="00555D32"/>
    <w:rsid w:val="00580752"/>
    <w:rsid w:val="00595ABC"/>
    <w:rsid w:val="005B0D47"/>
    <w:rsid w:val="005C423E"/>
    <w:rsid w:val="005E43E8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2D19"/>
    <w:rsid w:val="006B4EB7"/>
    <w:rsid w:val="006E2B65"/>
    <w:rsid w:val="00704FDD"/>
    <w:rsid w:val="00707E13"/>
    <w:rsid w:val="007455AF"/>
    <w:rsid w:val="0075281C"/>
    <w:rsid w:val="00765A36"/>
    <w:rsid w:val="007774AB"/>
    <w:rsid w:val="00783296"/>
    <w:rsid w:val="007C1376"/>
    <w:rsid w:val="00857268"/>
    <w:rsid w:val="00872BDB"/>
    <w:rsid w:val="008835B3"/>
    <w:rsid w:val="008939FC"/>
    <w:rsid w:val="008A1DDA"/>
    <w:rsid w:val="008B2139"/>
    <w:rsid w:val="008B2F0B"/>
    <w:rsid w:val="008C7A07"/>
    <w:rsid w:val="008E5E6F"/>
    <w:rsid w:val="00917D8A"/>
    <w:rsid w:val="00921FA4"/>
    <w:rsid w:val="009418E8"/>
    <w:rsid w:val="009A3809"/>
    <w:rsid w:val="009D2A06"/>
    <w:rsid w:val="009D7695"/>
    <w:rsid w:val="009E6C28"/>
    <w:rsid w:val="00A27F43"/>
    <w:rsid w:val="00A703D7"/>
    <w:rsid w:val="00AA26DF"/>
    <w:rsid w:val="00AF0EF6"/>
    <w:rsid w:val="00B20093"/>
    <w:rsid w:val="00B479C6"/>
    <w:rsid w:val="00B556EB"/>
    <w:rsid w:val="00B7037C"/>
    <w:rsid w:val="00B7472C"/>
    <w:rsid w:val="00BA457C"/>
    <w:rsid w:val="00BB4E85"/>
    <w:rsid w:val="00BB6E15"/>
    <w:rsid w:val="00BC2C2D"/>
    <w:rsid w:val="00BC7FA5"/>
    <w:rsid w:val="00C02264"/>
    <w:rsid w:val="00C3208F"/>
    <w:rsid w:val="00C50DB6"/>
    <w:rsid w:val="00C51B60"/>
    <w:rsid w:val="00C55BFD"/>
    <w:rsid w:val="00C70869"/>
    <w:rsid w:val="00C74E62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F7C40"/>
    <w:rsid w:val="00E11406"/>
    <w:rsid w:val="00E22EC0"/>
    <w:rsid w:val="00E57C57"/>
    <w:rsid w:val="00E6147D"/>
    <w:rsid w:val="00E77842"/>
    <w:rsid w:val="00E855C3"/>
    <w:rsid w:val="00E85B97"/>
    <w:rsid w:val="00E956FC"/>
    <w:rsid w:val="00EA141D"/>
    <w:rsid w:val="00EA699D"/>
    <w:rsid w:val="00EC32EA"/>
    <w:rsid w:val="00EC63D1"/>
    <w:rsid w:val="00EE79E0"/>
    <w:rsid w:val="00F152AD"/>
    <w:rsid w:val="00F17A73"/>
    <w:rsid w:val="00F31D1A"/>
    <w:rsid w:val="00F758CE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E6147D"/>
    <w:rPr>
      <w:rFonts w:eastAsia="楷体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E6147D"/>
    <w:rPr>
      <w:rFonts w:eastAsia="楷体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Company>P R 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6</cp:revision>
  <cp:lastPrinted>2018-01-20T02:03:00Z</cp:lastPrinted>
  <dcterms:created xsi:type="dcterms:W3CDTF">2017-05-31T11:05:00Z</dcterms:created>
  <dcterms:modified xsi:type="dcterms:W3CDTF">2018-01-20T02:03:00Z</dcterms:modified>
</cp:coreProperties>
</file>