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7593" w14:textId="44DEA5DF" w:rsidR="00A269CE" w:rsidRPr="00F34643" w:rsidRDefault="003660F1">
      <w:pPr>
        <w:jc w:val="center"/>
        <w:outlineLvl w:val="0"/>
        <w:rPr>
          <w:rFonts w:ascii="Times New Roman" w:eastAsia="宋体" w:hAnsi="Times New Roman" w:cs="Times New Roman"/>
          <w:b/>
          <w:color w:val="000000"/>
          <w:sz w:val="32"/>
          <w:szCs w:val="32"/>
        </w:rPr>
      </w:pPr>
      <w:r w:rsidRPr="00F34643">
        <w:rPr>
          <w:rFonts w:ascii="Times New Roman" w:eastAsia="宋体" w:hAnsi="Times New Roman" w:cs="Times New Roman"/>
          <w:b/>
          <w:bCs/>
          <w:color w:val="000000"/>
          <w:sz w:val="32"/>
          <w:szCs w:val="32"/>
        </w:rPr>
        <w:t>2018</w:t>
      </w:r>
      <w:r w:rsidR="00316F7E">
        <w:rPr>
          <w:rFonts w:ascii="Times New Roman" w:eastAsia="宋体" w:hAnsi="Times New Roman" w:cs="Times New Roman"/>
          <w:b/>
          <w:color w:val="000000"/>
          <w:sz w:val="32"/>
          <w:szCs w:val="32"/>
        </w:rPr>
        <w:t>年北京市</w:t>
      </w:r>
      <w:r w:rsidR="00ED75B8">
        <w:rPr>
          <w:rFonts w:ascii="Times New Roman" w:eastAsia="宋体" w:hAnsi="Times New Roman" w:cs="Times New Roman" w:hint="eastAsia"/>
          <w:b/>
          <w:color w:val="000000"/>
          <w:sz w:val="32"/>
          <w:szCs w:val="32"/>
        </w:rPr>
        <w:t>西城区</w:t>
      </w:r>
      <w:r w:rsidRPr="00F34643">
        <w:rPr>
          <w:rFonts w:ascii="Times New Roman" w:eastAsia="宋体" w:hAnsi="Times New Roman" w:cs="Times New Roman"/>
          <w:b/>
          <w:color w:val="000000"/>
          <w:sz w:val="32"/>
          <w:szCs w:val="32"/>
        </w:rPr>
        <w:t>初三物理</w:t>
      </w:r>
      <w:r w:rsidR="00EA78ED">
        <w:rPr>
          <w:rFonts w:ascii="Times New Roman" w:eastAsia="宋体" w:hAnsi="Times New Roman" w:cs="Times New Roman" w:hint="eastAsia"/>
          <w:b/>
          <w:color w:val="000000"/>
          <w:sz w:val="32"/>
          <w:szCs w:val="32"/>
        </w:rPr>
        <w:t>期末</w:t>
      </w:r>
      <w:bookmarkStart w:id="0" w:name="_GoBack"/>
      <w:bookmarkEnd w:id="0"/>
      <w:r w:rsidRPr="00F34643">
        <w:rPr>
          <w:rFonts w:ascii="Times New Roman" w:eastAsia="宋体" w:hAnsi="Times New Roman" w:cs="Times New Roman"/>
          <w:b/>
          <w:color w:val="000000"/>
          <w:sz w:val="32"/>
          <w:szCs w:val="32"/>
        </w:rPr>
        <w:t>试卷评析</w:t>
      </w:r>
    </w:p>
    <w:p w14:paraId="748A550D" w14:textId="77777777" w:rsidR="00A269CE" w:rsidRPr="00F34643" w:rsidRDefault="00A269CE">
      <w:pPr>
        <w:jc w:val="left"/>
        <w:rPr>
          <w:rFonts w:ascii="Times New Roman" w:eastAsia="宋体" w:hAnsi="Times New Roman" w:cs="Times New Roman"/>
          <w:color w:val="000000"/>
          <w:sz w:val="28"/>
          <w:szCs w:val="28"/>
        </w:rPr>
      </w:pPr>
    </w:p>
    <w:p w14:paraId="79EDCCF4" w14:textId="77777777" w:rsidR="00A269CE" w:rsidRPr="00F34643" w:rsidRDefault="003660F1">
      <w:pPr>
        <w:jc w:val="left"/>
        <w:rPr>
          <w:rFonts w:ascii="Times New Roman" w:eastAsia="宋体" w:hAnsi="Times New Roman" w:cs="Times New Roman"/>
          <w:b/>
          <w:color w:val="000000"/>
          <w:sz w:val="28"/>
          <w:szCs w:val="28"/>
        </w:rPr>
      </w:pPr>
      <w:r w:rsidRPr="00F34643">
        <w:rPr>
          <w:rFonts w:ascii="Times New Roman" w:eastAsia="宋体" w:hAnsi="Times New Roman" w:cs="Times New Roman"/>
          <w:b/>
          <w:color w:val="000000"/>
          <w:sz w:val="28"/>
          <w:szCs w:val="28"/>
        </w:rPr>
        <w:t>一、总体评析</w:t>
      </w:r>
    </w:p>
    <w:p w14:paraId="32DCA8F3" w14:textId="0CBE8882" w:rsidR="00A269CE" w:rsidRPr="00F34643" w:rsidRDefault="003660F1">
      <w:pPr>
        <w:ind w:firstLineChars="200" w:firstLine="560"/>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2018</w:t>
      </w:r>
      <w:r w:rsidRPr="00F34643">
        <w:rPr>
          <w:rFonts w:ascii="Times New Roman" w:eastAsia="宋体" w:hAnsi="Times New Roman" w:cs="Times New Roman"/>
          <w:color w:val="000000"/>
          <w:sz w:val="28"/>
          <w:szCs w:val="28"/>
        </w:rPr>
        <w:t>年北京</w:t>
      </w:r>
      <w:r w:rsidR="00ED75B8">
        <w:rPr>
          <w:rFonts w:ascii="Times New Roman" w:eastAsia="宋体" w:hAnsi="Times New Roman" w:cs="Times New Roman" w:hint="eastAsia"/>
          <w:color w:val="000000"/>
          <w:sz w:val="28"/>
          <w:szCs w:val="28"/>
        </w:rPr>
        <w:t>西</w:t>
      </w:r>
      <w:proofErr w:type="gramStart"/>
      <w:r w:rsidR="00ED75B8">
        <w:rPr>
          <w:rFonts w:ascii="Times New Roman" w:eastAsia="宋体" w:hAnsi="Times New Roman" w:cs="Times New Roman" w:hint="eastAsia"/>
          <w:color w:val="000000"/>
          <w:sz w:val="28"/>
          <w:szCs w:val="28"/>
        </w:rPr>
        <w:t>城区</w:t>
      </w:r>
      <w:r w:rsidRPr="00F34643">
        <w:rPr>
          <w:rFonts w:ascii="Times New Roman" w:eastAsia="宋体" w:hAnsi="Times New Roman" w:cs="Times New Roman"/>
          <w:color w:val="000000"/>
          <w:sz w:val="28"/>
          <w:szCs w:val="28"/>
        </w:rPr>
        <w:t>初</w:t>
      </w:r>
      <w:proofErr w:type="gramEnd"/>
      <w:r w:rsidRPr="00F34643">
        <w:rPr>
          <w:rFonts w:ascii="Times New Roman" w:eastAsia="宋体" w:hAnsi="Times New Roman" w:cs="Times New Roman"/>
          <w:color w:val="000000"/>
          <w:sz w:val="28"/>
          <w:szCs w:val="28"/>
        </w:rPr>
        <w:t>三期末统考刚刚结束，本次</w:t>
      </w:r>
      <w:r w:rsidR="00ED75B8">
        <w:rPr>
          <w:rFonts w:ascii="Times New Roman" w:eastAsia="宋体" w:hAnsi="Times New Roman" w:cs="Times New Roman" w:hint="eastAsia"/>
          <w:color w:val="000000"/>
          <w:sz w:val="28"/>
          <w:szCs w:val="28"/>
        </w:rPr>
        <w:t>西城</w:t>
      </w:r>
      <w:r w:rsidR="00316F7E">
        <w:rPr>
          <w:rFonts w:ascii="Times New Roman" w:eastAsia="宋体" w:hAnsi="Times New Roman" w:cs="Times New Roman"/>
          <w:color w:val="000000"/>
          <w:sz w:val="28"/>
          <w:szCs w:val="28"/>
        </w:rPr>
        <w:t>期末统考受到中考改革的影响</w:t>
      </w:r>
      <w:r w:rsidR="00316F7E">
        <w:rPr>
          <w:rFonts w:ascii="Times New Roman" w:eastAsia="宋体" w:hAnsi="Times New Roman" w:cs="Times New Roman" w:hint="eastAsia"/>
          <w:color w:val="000000"/>
          <w:sz w:val="28"/>
          <w:szCs w:val="28"/>
        </w:rPr>
        <w:t>，</w:t>
      </w:r>
      <w:r w:rsidR="00ED75B8">
        <w:rPr>
          <w:rFonts w:ascii="Times New Roman" w:eastAsia="宋体" w:hAnsi="Times New Roman" w:cs="Times New Roman" w:hint="eastAsia"/>
          <w:color w:val="000000"/>
          <w:sz w:val="28"/>
          <w:szCs w:val="28"/>
        </w:rPr>
        <w:t>试卷结构与</w:t>
      </w:r>
      <w:r w:rsidR="00ED75B8">
        <w:rPr>
          <w:rFonts w:ascii="Times New Roman" w:eastAsia="宋体" w:hAnsi="Times New Roman" w:cs="Times New Roman" w:hint="eastAsia"/>
          <w:color w:val="000000"/>
          <w:sz w:val="28"/>
          <w:szCs w:val="28"/>
        </w:rPr>
        <w:t>2</w:t>
      </w:r>
      <w:r w:rsidR="00ED75B8">
        <w:rPr>
          <w:rFonts w:ascii="Times New Roman" w:eastAsia="宋体" w:hAnsi="Times New Roman" w:cs="Times New Roman"/>
          <w:color w:val="000000"/>
          <w:sz w:val="28"/>
          <w:szCs w:val="28"/>
        </w:rPr>
        <w:t>017</w:t>
      </w:r>
      <w:r w:rsidR="00ED75B8">
        <w:rPr>
          <w:rFonts w:ascii="Times New Roman" w:eastAsia="宋体" w:hAnsi="Times New Roman" w:cs="Times New Roman" w:hint="eastAsia"/>
          <w:color w:val="000000"/>
          <w:sz w:val="28"/>
          <w:szCs w:val="28"/>
        </w:rPr>
        <w:t>年西城期末有较大变化。</w:t>
      </w:r>
      <w:r w:rsidR="00316F7E">
        <w:rPr>
          <w:rFonts w:ascii="Times New Roman" w:eastAsia="宋体" w:hAnsi="Times New Roman" w:cs="Times New Roman" w:hint="eastAsia"/>
          <w:color w:val="000000"/>
          <w:sz w:val="28"/>
          <w:szCs w:val="28"/>
        </w:rPr>
        <w:t>对比</w:t>
      </w:r>
      <w:r w:rsidR="004C3C99">
        <w:rPr>
          <w:rFonts w:ascii="Times New Roman" w:eastAsia="宋体" w:hAnsi="Times New Roman" w:cs="Times New Roman" w:hint="eastAsia"/>
          <w:color w:val="000000"/>
          <w:sz w:val="28"/>
          <w:szCs w:val="28"/>
        </w:rPr>
        <w:t>20</w:t>
      </w:r>
      <w:r w:rsidR="00316F7E">
        <w:rPr>
          <w:rFonts w:ascii="Times New Roman" w:eastAsia="宋体" w:hAnsi="Times New Roman" w:cs="Times New Roman" w:hint="eastAsia"/>
          <w:color w:val="000000"/>
          <w:sz w:val="28"/>
          <w:szCs w:val="28"/>
        </w:rPr>
        <w:t>17</w:t>
      </w:r>
      <w:r w:rsidR="00316F7E">
        <w:rPr>
          <w:rFonts w:ascii="Times New Roman" w:eastAsia="宋体" w:hAnsi="Times New Roman" w:cs="Times New Roman" w:hint="eastAsia"/>
          <w:color w:val="000000"/>
          <w:sz w:val="28"/>
          <w:szCs w:val="28"/>
        </w:rPr>
        <w:t>年北京中考，</w:t>
      </w:r>
      <w:r w:rsidR="00ED75B8">
        <w:rPr>
          <w:rFonts w:ascii="Times New Roman" w:eastAsia="宋体" w:hAnsi="Times New Roman" w:cs="Times New Roman" w:hint="eastAsia"/>
          <w:color w:val="000000"/>
          <w:sz w:val="28"/>
          <w:szCs w:val="28"/>
        </w:rPr>
        <w:t>试卷</w:t>
      </w:r>
      <w:r w:rsidR="00316F7E">
        <w:rPr>
          <w:rFonts w:ascii="Times New Roman" w:eastAsia="宋体" w:hAnsi="Times New Roman" w:cs="Times New Roman" w:hint="eastAsia"/>
          <w:color w:val="000000"/>
          <w:sz w:val="28"/>
          <w:szCs w:val="28"/>
        </w:rPr>
        <w:t>难度上基本持平，所以，</w:t>
      </w:r>
      <w:r w:rsidRPr="00F34643">
        <w:rPr>
          <w:rFonts w:ascii="Times New Roman" w:eastAsia="宋体" w:hAnsi="Times New Roman" w:cs="Times New Roman"/>
          <w:color w:val="000000"/>
          <w:sz w:val="28"/>
          <w:szCs w:val="28"/>
        </w:rPr>
        <w:t>如果想得高分或满分，还是需要考生有深厚的积淀。因为</w:t>
      </w:r>
      <w:r w:rsidRPr="00F34643">
        <w:rPr>
          <w:rFonts w:ascii="Times New Roman" w:eastAsia="宋体" w:hAnsi="Times New Roman" w:cs="Times New Roman"/>
          <w:color w:val="000000"/>
          <w:sz w:val="28"/>
          <w:szCs w:val="28"/>
        </w:rPr>
        <w:t>2018</w:t>
      </w:r>
      <w:r w:rsidRPr="00F34643">
        <w:rPr>
          <w:rFonts w:ascii="Times New Roman" w:eastAsia="宋体" w:hAnsi="Times New Roman" w:cs="Times New Roman"/>
          <w:color w:val="000000"/>
          <w:sz w:val="28"/>
          <w:szCs w:val="28"/>
        </w:rPr>
        <w:t>年</w:t>
      </w:r>
      <w:r w:rsidRPr="00F34643">
        <w:rPr>
          <w:rFonts w:ascii="Times New Roman" w:eastAsia="宋体" w:hAnsi="Times New Roman" w:cs="Times New Roman" w:hint="eastAsia"/>
          <w:color w:val="000000"/>
          <w:sz w:val="28"/>
          <w:szCs w:val="28"/>
        </w:rPr>
        <w:t>中考是</w:t>
      </w:r>
      <w:r w:rsidRPr="00F34643">
        <w:rPr>
          <w:rFonts w:ascii="Times New Roman" w:eastAsia="宋体" w:hAnsi="Times New Roman" w:cs="Times New Roman"/>
          <w:color w:val="000000"/>
          <w:sz w:val="28"/>
          <w:szCs w:val="28"/>
        </w:rPr>
        <w:t>中考改革的第一届，因此这次</w:t>
      </w:r>
      <w:r w:rsidR="00ED75B8">
        <w:rPr>
          <w:rFonts w:ascii="Times New Roman" w:eastAsia="宋体" w:hAnsi="Times New Roman" w:cs="Times New Roman" w:hint="eastAsia"/>
          <w:color w:val="000000"/>
          <w:sz w:val="28"/>
          <w:szCs w:val="28"/>
        </w:rPr>
        <w:t>西城</w:t>
      </w:r>
      <w:r w:rsidRPr="00F34643">
        <w:rPr>
          <w:rFonts w:ascii="Times New Roman" w:eastAsia="宋体" w:hAnsi="Times New Roman" w:cs="Times New Roman"/>
          <w:color w:val="000000"/>
          <w:sz w:val="28"/>
          <w:szCs w:val="28"/>
        </w:rPr>
        <w:t>期末考试</w:t>
      </w:r>
      <w:r w:rsidRPr="00F34643">
        <w:rPr>
          <w:rFonts w:ascii="Times New Roman" w:eastAsia="宋体" w:hAnsi="Times New Roman" w:cs="Times New Roman" w:hint="eastAsia"/>
          <w:color w:val="000000"/>
          <w:sz w:val="28"/>
          <w:szCs w:val="28"/>
        </w:rPr>
        <w:t>的命题原则</w:t>
      </w:r>
      <w:r w:rsidRPr="00F34643">
        <w:rPr>
          <w:rFonts w:ascii="Times New Roman" w:eastAsia="宋体" w:hAnsi="Times New Roman" w:cs="Times New Roman"/>
          <w:color w:val="000000"/>
          <w:sz w:val="28"/>
          <w:szCs w:val="28"/>
        </w:rPr>
        <w:t>对</w:t>
      </w:r>
      <w:r w:rsidRPr="00F34643">
        <w:rPr>
          <w:rFonts w:ascii="Times New Roman" w:eastAsia="宋体" w:hAnsi="Times New Roman" w:cs="Times New Roman"/>
          <w:color w:val="000000"/>
          <w:sz w:val="28"/>
          <w:szCs w:val="28"/>
        </w:rPr>
        <w:t>2018</w:t>
      </w:r>
      <w:r w:rsidRPr="00F34643">
        <w:rPr>
          <w:rFonts w:ascii="Times New Roman" w:eastAsia="宋体" w:hAnsi="Times New Roman" w:cs="Times New Roman"/>
          <w:color w:val="000000"/>
          <w:sz w:val="28"/>
          <w:szCs w:val="28"/>
        </w:rPr>
        <w:t>年中考备考有重要的指导作用。</w:t>
      </w:r>
    </w:p>
    <w:p w14:paraId="564A32F0" w14:textId="4887ED64" w:rsidR="00A269CE" w:rsidRPr="00F34643" w:rsidRDefault="003660F1">
      <w:pPr>
        <w:ind w:firstLineChars="200" w:firstLine="560"/>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纵观全卷，本次考试有以下几个特点：第一，依据刚刚发布的《中考说明》，题目数量、</w:t>
      </w:r>
      <w:r w:rsidR="00D137CC">
        <w:rPr>
          <w:rFonts w:ascii="Times New Roman" w:eastAsia="宋体" w:hAnsi="Times New Roman" w:cs="Times New Roman" w:hint="eastAsia"/>
          <w:color w:val="000000"/>
          <w:sz w:val="28"/>
          <w:szCs w:val="28"/>
        </w:rPr>
        <w:t>考试题型</w:t>
      </w:r>
      <w:r w:rsidRPr="00F34643">
        <w:rPr>
          <w:rFonts w:ascii="Times New Roman" w:eastAsia="宋体" w:hAnsi="Times New Roman" w:cs="Times New Roman"/>
          <w:color w:val="000000"/>
          <w:sz w:val="28"/>
          <w:szCs w:val="28"/>
        </w:rPr>
        <w:t>发生了变化：题目数量进行了缩减，</w:t>
      </w:r>
      <w:r w:rsidR="00D137CC">
        <w:rPr>
          <w:rFonts w:ascii="Times New Roman" w:eastAsia="宋体" w:hAnsi="Times New Roman" w:cs="Times New Roman" w:hint="eastAsia"/>
          <w:color w:val="000000"/>
          <w:sz w:val="28"/>
          <w:szCs w:val="28"/>
        </w:rPr>
        <w:t>删除了实验选择题</w:t>
      </w:r>
      <w:r w:rsidRPr="00F34643">
        <w:rPr>
          <w:rFonts w:ascii="Times New Roman" w:eastAsia="宋体" w:hAnsi="Times New Roman" w:cs="Times New Roman"/>
          <w:color w:val="000000"/>
          <w:sz w:val="28"/>
          <w:szCs w:val="28"/>
        </w:rPr>
        <w:t>。第二，题目难度适中，考试体现稳</w:t>
      </w:r>
      <w:r w:rsidR="002D6A1F">
        <w:rPr>
          <w:rFonts w:ascii="Times New Roman" w:eastAsia="宋体" w:hAnsi="Times New Roman" w:cs="Times New Roman" w:hint="eastAsia"/>
          <w:color w:val="000000"/>
          <w:sz w:val="28"/>
          <w:szCs w:val="28"/>
        </w:rPr>
        <w:t>中</w:t>
      </w:r>
      <w:r w:rsidRPr="00F34643">
        <w:rPr>
          <w:rFonts w:ascii="Times New Roman" w:eastAsia="宋体" w:hAnsi="Times New Roman" w:cs="Times New Roman"/>
          <w:color w:val="000000"/>
          <w:sz w:val="28"/>
          <w:szCs w:val="28"/>
        </w:rPr>
        <w:t>求变，全卷以简单题和中档题为主，重视基础知识和基本技能的同时，也</w:t>
      </w:r>
      <w:r w:rsidR="00CD740C">
        <w:rPr>
          <w:rFonts w:ascii="Times New Roman" w:eastAsia="宋体" w:hAnsi="Times New Roman" w:cs="Times New Roman" w:hint="eastAsia"/>
          <w:color w:val="000000"/>
          <w:sz w:val="28"/>
          <w:szCs w:val="28"/>
        </w:rPr>
        <w:t>考查了</w:t>
      </w:r>
      <w:r w:rsidRPr="00F34643">
        <w:rPr>
          <w:rFonts w:ascii="Times New Roman" w:eastAsia="宋体" w:hAnsi="Times New Roman" w:cs="Times New Roman"/>
          <w:color w:val="000000"/>
          <w:sz w:val="28"/>
          <w:szCs w:val="28"/>
        </w:rPr>
        <w:t>学生</w:t>
      </w:r>
      <w:r w:rsidR="00CD740C">
        <w:rPr>
          <w:rFonts w:ascii="Times New Roman" w:eastAsia="宋体" w:hAnsi="Times New Roman" w:cs="Times New Roman" w:hint="eastAsia"/>
          <w:color w:val="000000"/>
          <w:sz w:val="28"/>
          <w:szCs w:val="28"/>
        </w:rPr>
        <w:t>多年</w:t>
      </w:r>
      <w:r w:rsidRPr="00F34643">
        <w:rPr>
          <w:rFonts w:ascii="Times New Roman" w:eastAsia="宋体" w:hAnsi="Times New Roman" w:cs="Times New Roman"/>
          <w:color w:val="000000"/>
          <w:sz w:val="28"/>
          <w:szCs w:val="28"/>
        </w:rPr>
        <w:t>学习过程</w:t>
      </w:r>
      <w:r w:rsidR="00CD740C">
        <w:rPr>
          <w:rFonts w:ascii="Times New Roman" w:eastAsia="宋体" w:hAnsi="Times New Roman" w:cs="Times New Roman" w:hint="eastAsia"/>
          <w:color w:val="000000"/>
          <w:sz w:val="28"/>
          <w:szCs w:val="28"/>
        </w:rPr>
        <w:t>中积淀的物理思想；</w:t>
      </w:r>
      <w:r w:rsidRPr="00F34643">
        <w:rPr>
          <w:rFonts w:ascii="Times New Roman" w:eastAsia="宋体" w:hAnsi="Times New Roman" w:cs="Times New Roman"/>
          <w:color w:val="000000"/>
          <w:sz w:val="28"/>
          <w:szCs w:val="28"/>
        </w:rPr>
        <w:t>第三，</w:t>
      </w:r>
      <w:r w:rsidRPr="00F34643">
        <w:rPr>
          <w:rFonts w:ascii="Times New Roman" w:eastAsia="宋体" w:hAnsi="Times New Roman" w:cs="Times New Roman" w:hint="eastAsia"/>
          <w:color w:val="000000"/>
          <w:sz w:val="28"/>
          <w:szCs w:val="28"/>
        </w:rPr>
        <w:t>试卷命题灵活，</w:t>
      </w:r>
      <w:r w:rsidRPr="00F34643">
        <w:rPr>
          <w:rFonts w:ascii="Times New Roman" w:eastAsia="宋体" w:hAnsi="Times New Roman" w:cs="Times New Roman"/>
          <w:color w:val="000000"/>
          <w:sz w:val="28"/>
          <w:szCs w:val="28"/>
        </w:rPr>
        <w:t>凸显实验的重要性，</w:t>
      </w:r>
      <w:r w:rsidRPr="00F34643">
        <w:rPr>
          <w:rFonts w:ascii="Times New Roman" w:eastAsia="宋体" w:hAnsi="Times New Roman" w:cs="Times New Roman" w:hint="eastAsia"/>
          <w:color w:val="000000"/>
          <w:sz w:val="28"/>
          <w:szCs w:val="28"/>
        </w:rPr>
        <w:t>得</w:t>
      </w:r>
      <w:r w:rsidRPr="00F34643">
        <w:rPr>
          <w:rFonts w:ascii="Times New Roman" w:eastAsia="宋体" w:hAnsi="Times New Roman" w:cs="Times New Roman"/>
          <w:color w:val="000000"/>
          <w:sz w:val="28"/>
          <w:szCs w:val="28"/>
        </w:rPr>
        <w:t>实验者得天下</w:t>
      </w:r>
      <w:r w:rsidR="00316F7E">
        <w:rPr>
          <w:rFonts w:ascii="Times New Roman" w:eastAsia="宋体" w:hAnsi="Times New Roman" w:cs="Times New Roman" w:hint="eastAsia"/>
          <w:color w:val="000000"/>
          <w:sz w:val="28"/>
          <w:szCs w:val="28"/>
        </w:rPr>
        <w:t>；同时，进一步注重学生解决生活中实际问题的能力，考题与生活实际、前沿科学、历史文化等联系紧密，注重考察学生的平时积累</w:t>
      </w:r>
      <w:r w:rsidRPr="00F34643">
        <w:rPr>
          <w:rFonts w:ascii="Times New Roman" w:eastAsia="宋体" w:hAnsi="Times New Roman" w:cs="Times New Roman"/>
          <w:color w:val="000000"/>
          <w:sz w:val="28"/>
          <w:szCs w:val="28"/>
        </w:rPr>
        <w:t>。</w:t>
      </w:r>
    </w:p>
    <w:p w14:paraId="14537B2B" w14:textId="77777777" w:rsidR="00A269CE" w:rsidRPr="00F34643" w:rsidRDefault="003660F1">
      <w:pPr>
        <w:jc w:val="left"/>
        <w:rPr>
          <w:rFonts w:ascii="Times New Roman" w:eastAsia="宋体" w:hAnsi="Times New Roman" w:cs="Times New Roman"/>
          <w:b/>
          <w:color w:val="000000"/>
          <w:sz w:val="28"/>
          <w:szCs w:val="28"/>
        </w:rPr>
      </w:pPr>
      <w:r w:rsidRPr="00F34643">
        <w:rPr>
          <w:rFonts w:ascii="Times New Roman" w:eastAsia="宋体" w:hAnsi="Times New Roman" w:cs="Times New Roman"/>
          <w:b/>
          <w:color w:val="000000"/>
          <w:sz w:val="28"/>
          <w:szCs w:val="28"/>
        </w:rPr>
        <w:t>二、题型分数分配、难易划分及考点分布情况</w:t>
      </w:r>
    </w:p>
    <w:p w14:paraId="61A8E421" w14:textId="07AB72BF" w:rsidR="00A269CE" w:rsidRPr="00F34643" w:rsidRDefault="003660F1">
      <w:pPr>
        <w:ind w:firstLineChars="200" w:firstLine="560"/>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1.</w:t>
      </w:r>
      <w:r w:rsidRPr="00F34643">
        <w:rPr>
          <w:rFonts w:ascii="Times New Roman" w:eastAsia="宋体" w:hAnsi="Times New Roman" w:cs="Times New Roman"/>
          <w:color w:val="000000"/>
          <w:sz w:val="28"/>
          <w:szCs w:val="28"/>
        </w:rPr>
        <w:t>全卷满分为</w:t>
      </w:r>
      <w:r w:rsidR="00ED75B8">
        <w:rPr>
          <w:rFonts w:ascii="Times New Roman" w:eastAsia="宋体" w:hAnsi="Times New Roman" w:cs="Times New Roman"/>
          <w:color w:val="000000"/>
          <w:sz w:val="28"/>
          <w:szCs w:val="28"/>
        </w:rPr>
        <w:t>100</w:t>
      </w:r>
      <w:r w:rsidRPr="00F34643">
        <w:rPr>
          <w:rFonts w:ascii="Times New Roman" w:eastAsia="宋体" w:hAnsi="Times New Roman" w:cs="Times New Roman"/>
          <w:color w:val="000000"/>
          <w:sz w:val="28"/>
          <w:szCs w:val="28"/>
        </w:rPr>
        <w:t>分，题型及分值分配如下：</w:t>
      </w:r>
    </w:p>
    <w:p w14:paraId="2744B914" w14:textId="77777777" w:rsidR="00A269CE" w:rsidRPr="00F34643"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单选题</w:t>
      </w:r>
      <w:r w:rsidRPr="00F34643">
        <w:rPr>
          <w:rFonts w:ascii="Times New Roman" w:eastAsia="宋体" w:hAnsi="Times New Roman" w:cs="Times New Roman"/>
          <w:color w:val="000000"/>
          <w:sz w:val="28"/>
          <w:szCs w:val="28"/>
        </w:rPr>
        <w:t>15</w:t>
      </w:r>
      <w:r w:rsidRPr="00F34643">
        <w:rPr>
          <w:rFonts w:ascii="Times New Roman" w:eastAsia="宋体" w:hAnsi="Times New Roman" w:cs="Times New Roman"/>
          <w:color w:val="000000"/>
          <w:sz w:val="28"/>
          <w:szCs w:val="28"/>
        </w:rPr>
        <w:t>个每题</w:t>
      </w:r>
      <w:r w:rsidRPr="00F34643">
        <w:rPr>
          <w:rFonts w:ascii="Times New Roman" w:eastAsia="宋体" w:hAnsi="Times New Roman" w:cs="Times New Roman"/>
          <w:color w:val="000000"/>
          <w:sz w:val="28"/>
          <w:szCs w:val="28"/>
        </w:rPr>
        <w:t>2</w:t>
      </w:r>
      <w:r w:rsidRPr="00F34643">
        <w:rPr>
          <w:rFonts w:ascii="Times New Roman" w:eastAsia="宋体" w:hAnsi="Times New Roman" w:cs="Times New Roman"/>
          <w:color w:val="000000"/>
          <w:sz w:val="28"/>
          <w:szCs w:val="28"/>
        </w:rPr>
        <w:t>分共</w:t>
      </w:r>
      <w:r w:rsidRPr="00F34643">
        <w:rPr>
          <w:rFonts w:ascii="Times New Roman" w:eastAsia="宋体" w:hAnsi="Times New Roman" w:cs="Times New Roman"/>
          <w:color w:val="000000"/>
          <w:sz w:val="28"/>
          <w:szCs w:val="28"/>
        </w:rPr>
        <w:t>30</w:t>
      </w:r>
      <w:r w:rsidRPr="00F34643">
        <w:rPr>
          <w:rFonts w:ascii="Times New Roman" w:eastAsia="宋体" w:hAnsi="Times New Roman" w:cs="Times New Roman"/>
          <w:color w:val="000000"/>
          <w:sz w:val="28"/>
          <w:szCs w:val="28"/>
        </w:rPr>
        <w:t>分</w:t>
      </w:r>
    </w:p>
    <w:p w14:paraId="127D0E1C" w14:textId="77777777" w:rsidR="00A269CE" w:rsidRPr="00F34643"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多选题</w:t>
      </w:r>
      <w:r w:rsidRPr="00F34643">
        <w:rPr>
          <w:rFonts w:ascii="Times New Roman" w:eastAsia="宋体" w:hAnsi="Times New Roman" w:cs="Times New Roman"/>
          <w:color w:val="000000"/>
          <w:sz w:val="28"/>
          <w:szCs w:val="28"/>
        </w:rPr>
        <w:t>7</w:t>
      </w:r>
      <w:r w:rsidRPr="00F34643">
        <w:rPr>
          <w:rFonts w:ascii="Times New Roman" w:eastAsia="宋体" w:hAnsi="Times New Roman" w:cs="Times New Roman"/>
          <w:color w:val="000000"/>
          <w:sz w:val="28"/>
          <w:szCs w:val="28"/>
        </w:rPr>
        <w:t>个每题</w:t>
      </w:r>
      <w:r w:rsidRPr="00F34643">
        <w:rPr>
          <w:rFonts w:ascii="Times New Roman" w:eastAsia="宋体" w:hAnsi="Times New Roman" w:cs="Times New Roman"/>
          <w:color w:val="000000"/>
          <w:sz w:val="28"/>
          <w:szCs w:val="28"/>
        </w:rPr>
        <w:t>2</w:t>
      </w:r>
      <w:r w:rsidRPr="00F34643">
        <w:rPr>
          <w:rFonts w:ascii="Times New Roman" w:eastAsia="宋体" w:hAnsi="Times New Roman" w:cs="Times New Roman"/>
          <w:color w:val="000000"/>
          <w:sz w:val="28"/>
          <w:szCs w:val="28"/>
        </w:rPr>
        <w:t>分共</w:t>
      </w:r>
      <w:r w:rsidRPr="00F34643">
        <w:rPr>
          <w:rFonts w:ascii="Times New Roman" w:eastAsia="宋体" w:hAnsi="Times New Roman" w:cs="Times New Roman"/>
          <w:color w:val="000000"/>
          <w:sz w:val="28"/>
          <w:szCs w:val="28"/>
        </w:rPr>
        <w:t>14</w:t>
      </w:r>
      <w:r w:rsidRPr="00F34643">
        <w:rPr>
          <w:rFonts w:ascii="Times New Roman" w:eastAsia="宋体" w:hAnsi="Times New Roman" w:cs="Times New Roman"/>
          <w:color w:val="000000"/>
          <w:sz w:val="28"/>
          <w:szCs w:val="28"/>
        </w:rPr>
        <w:t>分</w:t>
      </w:r>
    </w:p>
    <w:p w14:paraId="6292F37B" w14:textId="08607A35" w:rsidR="00A269CE" w:rsidRPr="00F34643"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实验解答题有</w:t>
      </w:r>
      <w:r w:rsidR="00ED75B8">
        <w:rPr>
          <w:rFonts w:ascii="Times New Roman" w:eastAsia="宋体" w:hAnsi="Times New Roman" w:cs="Times New Roman"/>
          <w:color w:val="000000"/>
          <w:sz w:val="28"/>
          <w:szCs w:val="28"/>
        </w:rPr>
        <w:t>9</w:t>
      </w:r>
      <w:r w:rsidRPr="00F34643">
        <w:rPr>
          <w:rFonts w:ascii="Times New Roman" w:eastAsia="宋体" w:hAnsi="Times New Roman" w:cs="Times New Roman"/>
          <w:color w:val="000000"/>
          <w:sz w:val="28"/>
          <w:szCs w:val="28"/>
        </w:rPr>
        <w:t>道题共</w:t>
      </w:r>
      <w:r w:rsidR="00ED75B8">
        <w:rPr>
          <w:rFonts w:ascii="Times New Roman" w:eastAsia="宋体" w:hAnsi="Times New Roman" w:cs="Times New Roman"/>
          <w:color w:val="000000"/>
          <w:sz w:val="28"/>
          <w:szCs w:val="28"/>
        </w:rPr>
        <w:t>46</w:t>
      </w:r>
      <w:r w:rsidRPr="00F34643">
        <w:rPr>
          <w:rFonts w:ascii="Times New Roman" w:eastAsia="宋体" w:hAnsi="Times New Roman" w:cs="Times New Roman"/>
          <w:color w:val="000000"/>
          <w:sz w:val="28"/>
          <w:szCs w:val="28"/>
        </w:rPr>
        <w:t>分</w:t>
      </w:r>
    </w:p>
    <w:p w14:paraId="3A938F13" w14:textId="100442CB" w:rsidR="00A269CE" w:rsidRPr="00F34643"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lastRenderedPageBreak/>
        <w:t>科普文阅读</w:t>
      </w:r>
      <w:r w:rsidRPr="00F34643">
        <w:rPr>
          <w:rFonts w:ascii="Times New Roman" w:eastAsia="宋体" w:hAnsi="Times New Roman" w:cs="Times New Roman"/>
          <w:color w:val="000000"/>
          <w:sz w:val="28"/>
          <w:szCs w:val="28"/>
        </w:rPr>
        <w:t>1</w:t>
      </w:r>
      <w:r w:rsidR="00DC6BEB">
        <w:rPr>
          <w:rFonts w:ascii="Times New Roman" w:eastAsia="宋体" w:hAnsi="Times New Roman" w:cs="Times New Roman" w:hint="eastAsia"/>
          <w:color w:val="000000"/>
          <w:sz w:val="28"/>
          <w:szCs w:val="28"/>
        </w:rPr>
        <w:t>篇</w:t>
      </w:r>
      <w:r w:rsidRPr="00F34643">
        <w:rPr>
          <w:rFonts w:ascii="Times New Roman" w:eastAsia="宋体" w:hAnsi="Times New Roman" w:cs="Times New Roman"/>
          <w:color w:val="000000"/>
          <w:sz w:val="28"/>
          <w:szCs w:val="28"/>
        </w:rPr>
        <w:t>共</w:t>
      </w:r>
      <w:r w:rsidRPr="00F34643">
        <w:rPr>
          <w:rFonts w:ascii="Times New Roman" w:eastAsia="宋体" w:hAnsi="Times New Roman" w:cs="Times New Roman"/>
          <w:color w:val="000000"/>
          <w:sz w:val="28"/>
          <w:szCs w:val="28"/>
        </w:rPr>
        <w:t>4</w:t>
      </w:r>
      <w:r w:rsidRPr="00F34643">
        <w:rPr>
          <w:rFonts w:ascii="Times New Roman" w:eastAsia="宋体" w:hAnsi="Times New Roman" w:cs="Times New Roman"/>
          <w:color w:val="000000"/>
          <w:sz w:val="28"/>
          <w:szCs w:val="28"/>
        </w:rPr>
        <w:t>分</w:t>
      </w:r>
    </w:p>
    <w:p w14:paraId="49E49A21" w14:textId="275D1AAE" w:rsidR="00A269CE" w:rsidRPr="00F34643"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计算题</w:t>
      </w:r>
      <w:r w:rsidRPr="00F34643">
        <w:rPr>
          <w:rFonts w:ascii="Times New Roman" w:eastAsia="宋体" w:hAnsi="Times New Roman" w:cs="Times New Roman"/>
          <w:color w:val="000000"/>
          <w:sz w:val="28"/>
          <w:szCs w:val="28"/>
        </w:rPr>
        <w:t>2</w:t>
      </w:r>
      <w:r w:rsidRPr="00F34643">
        <w:rPr>
          <w:rFonts w:ascii="Times New Roman" w:eastAsia="宋体" w:hAnsi="Times New Roman" w:cs="Times New Roman"/>
          <w:color w:val="000000"/>
          <w:sz w:val="28"/>
          <w:szCs w:val="28"/>
        </w:rPr>
        <w:t>道题共</w:t>
      </w:r>
      <w:r w:rsidRPr="00F34643">
        <w:rPr>
          <w:rFonts w:ascii="Times New Roman" w:eastAsia="宋体" w:hAnsi="Times New Roman" w:cs="Times New Roman"/>
          <w:color w:val="000000"/>
          <w:sz w:val="28"/>
          <w:szCs w:val="28"/>
        </w:rPr>
        <w:t>6</w:t>
      </w:r>
      <w:r w:rsidRPr="00F34643">
        <w:rPr>
          <w:rFonts w:ascii="Times New Roman" w:eastAsia="宋体" w:hAnsi="Times New Roman" w:cs="Times New Roman"/>
          <w:color w:val="000000"/>
          <w:sz w:val="28"/>
          <w:szCs w:val="28"/>
        </w:rPr>
        <w:t>分</w:t>
      </w:r>
    </w:p>
    <w:p w14:paraId="61F9AFBD" w14:textId="7FF12706" w:rsidR="00A269CE" w:rsidRDefault="003660F1">
      <w:pPr>
        <w:ind w:firstLineChars="200" w:firstLine="560"/>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2.</w:t>
      </w:r>
      <w:r w:rsidR="005A3771">
        <w:rPr>
          <w:rFonts w:ascii="Times New Roman" w:eastAsia="宋体" w:hAnsi="Times New Roman" w:cs="Times New Roman"/>
          <w:color w:val="000000"/>
          <w:sz w:val="28"/>
          <w:szCs w:val="28"/>
        </w:rPr>
        <w:t>全卷难易程度划分</w:t>
      </w:r>
      <w:r w:rsidR="005A3771">
        <w:rPr>
          <w:rFonts w:ascii="Times New Roman" w:eastAsia="宋体" w:hAnsi="Times New Roman" w:cs="Times New Roman" w:hint="eastAsia"/>
          <w:color w:val="000000"/>
          <w:sz w:val="28"/>
          <w:szCs w:val="28"/>
        </w:rPr>
        <w:t>如下</w:t>
      </w:r>
      <w:r w:rsidRPr="00F34643">
        <w:rPr>
          <w:rFonts w:ascii="Times New Roman" w:eastAsia="宋体" w:hAnsi="Times New Roman" w:cs="Times New Roman"/>
          <w:color w:val="000000"/>
          <w:sz w:val="28"/>
          <w:szCs w:val="28"/>
        </w:rPr>
        <w:t>：</w:t>
      </w:r>
    </w:p>
    <w:p w14:paraId="13F45B8E" w14:textId="30B78F21" w:rsidR="003C3918" w:rsidRPr="00F34643" w:rsidRDefault="00687BB2">
      <w:pPr>
        <w:ind w:firstLineChars="200" w:firstLine="560"/>
        <w:jc w:val="left"/>
        <w:rPr>
          <w:rFonts w:ascii="Times New Roman" w:eastAsia="宋体" w:hAnsi="Times New Roman" w:cs="Times New Roman"/>
          <w:color w:val="000000"/>
          <w:sz w:val="28"/>
          <w:szCs w:val="28"/>
        </w:rPr>
      </w:pPr>
      <w:r>
        <w:rPr>
          <w:rFonts w:ascii="Times New Roman" w:eastAsia="宋体" w:hAnsi="Times New Roman" w:cs="Times New Roman" w:hint="eastAsia"/>
          <w:noProof/>
          <w:color w:val="000000"/>
          <w:sz w:val="28"/>
          <w:szCs w:val="28"/>
        </w:rPr>
        <w:drawing>
          <wp:inline distT="0" distB="0" distL="0" distR="0" wp14:anchorId="0CFAB936" wp14:editId="7C9D85EC">
            <wp:extent cx="5274310" cy="3076575"/>
            <wp:effectExtent l="0" t="0" r="34290" b="222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7"/>
        <w:tblW w:w="8409" w:type="dxa"/>
        <w:tblInd w:w="501" w:type="dxa"/>
        <w:tblLayout w:type="fixed"/>
        <w:tblLook w:val="04A0" w:firstRow="1" w:lastRow="0" w:firstColumn="1" w:lastColumn="0" w:noHBand="0" w:noVBand="1"/>
      </w:tblPr>
      <w:tblGrid>
        <w:gridCol w:w="1668"/>
        <w:gridCol w:w="1559"/>
        <w:gridCol w:w="5182"/>
      </w:tblGrid>
      <w:tr w:rsidR="00A269CE" w:rsidRPr="00F34643" w14:paraId="3EFA6B68" w14:textId="77777777" w:rsidTr="005A3771">
        <w:trPr>
          <w:trHeight w:val="347"/>
        </w:trPr>
        <w:tc>
          <w:tcPr>
            <w:tcW w:w="1668" w:type="dxa"/>
            <w:vAlign w:val="center"/>
          </w:tcPr>
          <w:p w14:paraId="42D7D800" w14:textId="77777777" w:rsidR="00A269CE" w:rsidRPr="00F34643" w:rsidRDefault="003660F1" w:rsidP="005A3771">
            <w:pPr>
              <w:rPr>
                <w:rFonts w:ascii="Times New Roman" w:hAnsi="Times New Roman" w:cs="Times New Roman"/>
                <w:sz w:val="28"/>
                <w:szCs w:val="24"/>
              </w:rPr>
            </w:pPr>
            <w:r w:rsidRPr="00F34643">
              <w:rPr>
                <w:rFonts w:ascii="Times New Roman" w:hAnsi="Times New Roman" w:cs="Times New Roman"/>
                <w:sz w:val="28"/>
                <w:szCs w:val="24"/>
              </w:rPr>
              <w:t>难度</w:t>
            </w:r>
          </w:p>
        </w:tc>
        <w:tc>
          <w:tcPr>
            <w:tcW w:w="1559" w:type="dxa"/>
            <w:vAlign w:val="center"/>
          </w:tcPr>
          <w:p w14:paraId="6D8658E1" w14:textId="77777777" w:rsidR="00A269CE" w:rsidRPr="00F34643" w:rsidRDefault="003660F1" w:rsidP="005A3771">
            <w:pPr>
              <w:rPr>
                <w:rFonts w:ascii="Times New Roman" w:hAnsi="Times New Roman" w:cs="Times New Roman"/>
                <w:sz w:val="28"/>
                <w:szCs w:val="24"/>
              </w:rPr>
            </w:pPr>
            <w:r w:rsidRPr="00F34643">
              <w:rPr>
                <w:rFonts w:ascii="Times New Roman" w:hAnsi="Times New Roman" w:cs="Times New Roman"/>
                <w:sz w:val="28"/>
                <w:szCs w:val="24"/>
              </w:rPr>
              <w:t>分值</w:t>
            </w:r>
          </w:p>
        </w:tc>
        <w:tc>
          <w:tcPr>
            <w:tcW w:w="5182" w:type="dxa"/>
            <w:vAlign w:val="center"/>
          </w:tcPr>
          <w:p w14:paraId="560CAA9F" w14:textId="77777777" w:rsidR="00A269CE" w:rsidRPr="00F34643" w:rsidRDefault="003660F1" w:rsidP="005A3771">
            <w:pPr>
              <w:rPr>
                <w:rFonts w:ascii="Times New Roman" w:hAnsi="Times New Roman" w:cs="Times New Roman"/>
                <w:sz w:val="28"/>
                <w:szCs w:val="24"/>
              </w:rPr>
            </w:pPr>
            <w:r w:rsidRPr="00F34643">
              <w:rPr>
                <w:rFonts w:ascii="Times New Roman" w:hAnsi="Times New Roman" w:cs="Times New Roman"/>
                <w:sz w:val="28"/>
                <w:szCs w:val="24"/>
              </w:rPr>
              <w:t>题号</w:t>
            </w:r>
          </w:p>
        </w:tc>
      </w:tr>
      <w:tr w:rsidR="00A269CE" w:rsidRPr="00F34643" w14:paraId="0AC144C4" w14:textId="77777777" w:rsidTr="005A3771">
        <w:trPr>
          <w:trHeight w:val="365"/>
        </w:trPr>
        <w:tc>
          <w:tcPr>
            <w:tcW w:w="1668" w:type="dxa"/>
            <w:vAlign w:val="center"/>
          </w:tcPr>
          <w:p w14:paraId="27F73FDC" w14:textId="77777777" w:rsidR="00A269CE" w:rsidRPr="00F34643" w:rsidRDefault="003660F1" w:rsidP="005A3771">
            <w:pPr>
              <w:rPr>
                <w:rFonts w:ascii="Times New Roman" w:hAnsi="Times New Roman" w:cs="Times New Roman"/>
                <w:sz w:val="28"/>
                <w:szCs w:val="24"/>
              </w:rPr>
            </w:pPr>
            <w:r w:rsidRPr="00F34643">
              <w:rPr>
                <w:rFonts w:ascii="Times New Roman" w:hAnsi="Times New Roman" w:cs="Times New Roman"/>
                <w:sz w:val="28"/>
                <w:szCs w:val="24"/>
              </w:rPr>
              <w:t>简单题</w:t>
            </w:r>
          </w:p>
        </w:tc>
        <w:tc>
          <w:tcPr>
            <w:tcW w:w="1559" w:type="dxa"/>
            <w:vAlign w:val="center"/>
          </w:tcPr>
          <w:p w14:paraId="5359B4E9" w14:textId="48DED294" w:rsidR="00A269CE" w:rsidRPr="00F34643" w:rsidRDefault="00D96C45" w:rsidP="005A3771">
            <w:pPr>
              <w:rPr>
                <w:rFonts w:ascii="Times New Roman" w:hAnsi="Times New Roman" w:cs="Times New Roman"/>
                <w:sz w:val="28"/>
                <w:szCs w:val="24"/>
              </w:rPr>
            </w:pPr>
            <w:r>
              <w:rPr>
                <w:rFonts w:ascii="Times New Roman" w:hAnsi="Times New Roman" w:cs="Times New Roman"/>
                <w:sz w:val="28"/>
                <w:szCs w:val="24"/>
              </w:rPr>
              <w:t>68</w:t>
            </w:r>
          </w:p>
        </w:tc>
        <w:tc>
          <w:tcPr>
            <w:tcW w:w="5182" w:type="dxa"/>
            <w:vAlign w:val="center"/>
          </w:tcPr>
          <w:p w14:paraId="337E2E41" w14:textId="7A66EDAD" w:rsidR="00A269CE" w:rsidRPr="00F34643" w:rsidRDefault="005A3771" w:rsidP="00BD31CA">
            <w:pPr>
              <w:rPr>
                <w:rFonts w:ascii="Times New Roman" w:hAnsi="Times New Roman" w:cs="Times New Roman"/>
                <w:sz w:val="28"/>
                <w:szCs w:val="24"/>
              </w:rPr>
            </w:pPr>
            <w:r>
              <w:rPr>
                <w:rFonts w:ascii="Times New Roman" w:hAnsi="Times New Roman" w:cs="Times New Roman"/>
                <w:sz w:val="28"/>
                <w:szCs w:val="24"/>
              </w:rPr>
              <w:t>1-</w:t>
            </w:r>
            <w:r w:rsidR="00BD31CA">
              <w:rPr>
                <w:rFonts w:ascii="Times New Roman" w:hAnsi="Times New Roman" w:cs="Times New Roman" w:hint="eastAsia"/>
                <w:sz w:val="28"/>
                <w:szCs w:val="24"/>
              </w:rPr>
              <w:t>12</w:t>
            </w:r>
            <w:r w:rsidR="003660F1" w:rsidRPr="00F34643">
              <w:rPr>
                <w:rFonts w:ascii="Times New Roman" w:hAnsi="Times New Roman" w:cs="Times New Roman"/>
                <w:sz w:val="28"/>
                <w:szCs w:val="24"/>
              </w:rPr>
              <w:t>、</w:t>
            </w:r>
            <w:r>
              <w:rPr>
                <w:rFonts w:ascii="Times New Roman" w:hAnsi="Times New Roman" w:cs="Times New Roman"/>
                <w:sz w:val="28"/>
                <w:szCs w:val="24"/>
              </w:rPr>
              <w:t>1</w:t>
            </w:r>
            <w:r w:rsidR="00BD31CA">
              <w:rPr>
                <w:rFonts w:ascii="Times New Roman" w:hAnsi="Times New Roman" w:cs="Times New Roman"/>
                <w:sz w:val="28"/>
                <w:szCs w:val="24"/>
              </w:rPr>
              <w:t>6</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18</w:t>
            </w:r>
            <w:r>
              <w:rPr>
                <w:rFonts w:ascii="Times New Roman" w:hAnsi="Times New Roman" w:cs="Times New Roman" w:hint="eastAsia"/>
                <w:sz w:val="28"/>
                <w:szCs w:val="24"/>
              </w:rPr>
              <w:t>、</w:t>
            </w:r>
            <w:r w:rsidR="00BD31CA">
              <w:rPr>
                <w:rFonts w:ascii="Times New Roman" w:hAnsi="Times New Roman" w:cs="Times New Roman" w:hint="eastAsia"/>
                <w:sz w:val="28"/>
                <w:szCs w:val="24"/>
              </w:rPr>
              <w:t>20-22</w:t>
            </w:r>
            <w:r>
              <w:rPr>
                <w:rFonts w:ascii="Times New Roman" w:hAnsi="Times New Roman" w:cs="Times New Roman" w:hint="eastAsia"/>
                <w:sz w:val="28"/>
                <w:szCs w:val="24"/>
              </w:rPr>
              <w:t>、</w:t>
            </w:r>
            <w:r>
              <w:rPr>
                <w:rFonts w:ascii="Times New Roman" w:hAnsi="Times New Roman" w:cs="Times New Roman" w:hint="eastAsia"/>
                <w:sz w:val="28"/>
                <w:szCs w:val="24"/>
              </w:rPr>
              <w:t>2</w:t>
            </w:r>
            <w:r w:rsidR="00BD31CA">
              <w:rPr>
                <w:rFonts w:ascii="Times New Roman" w:hAnsi="Times New Roman" w:cs="Times New Roman"/>
                <w:sz w:val="28"/>
                <w:szCs w:val="24"/>
              </w:rPr>
              <w:t>3</w:t>
            </w:r>
            <w:r>
              <w:rPr>
                <w:rFonts w:ascii="Times New Roman" w:hAnsi="Times New Roman" w:cs="Times New Roman" w:hint="eastAsia"/>
                <w:sz w:val="28"/>
                <w:szCs w:val="24"/>
              </w:rPr>
              <w:t>、</w:t>
            </w:r>
            <w:r>
              <w:rPr>
                <w:rFonts w:ascii="Times New Roman" w:hAnsi="Times New Roman" w:cs="Times New Roman" w:hint="eastAsia"/>
                <w:sz w:val="28"/>
                <w:szCs w:val="24"/>
              </w:rPr>
              <w:t>2</w:t>
            </w:r>
            <w:r w:rsidR="00BD31CA">
              <w:rPr>
                <w:rFonts w:ascii="Times New Roman" w:hAnsi="Times New Roman" w:cs="Times New Roman"/>
                <w:sz w:val="28"/>
                <w:szCs w:val="24"/>
              </w:rPr>
              <w:t>4</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1</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2</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3</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4</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6</w:t>
            </w:r>
            <w:r w:rsidR="00BD31CA">
              <w:rPr>
                <w:rFonts w:ascii="Times New Roman" w:hAnsi="Times New Roman" w:cs="Times New Roman" w:hint="eastAsia"/>
                <w:sz w:val="28"/>
                <w:szCs w:val="24"/>
              </w:rPr>
              <w:t>）</w:t>
            </w:r>
            <w:r>
              <w:rPr>
                <w:rFonts w:ascii="Times New Roman" w:hAnsi="Times New Roman" w:cs="Times New Roman" w:hint="eastAsia"/>
                <w:sz w:val="28"/>
                <w:szCs w:val="24"/>
              </w:rPr>
              <w:t>、</w:t>
            </w:r>
            <w:r w:rsidR="00BD31CA">
              <w:rPr>
                <w:rFonts w:ascii="Times New Roman" w:hAnsi="Times New Roman" w:cs="Times New Roman" w:hint="eastAsia"/>
                <w:sz w:val="28"/>
                <w:szCs w:val="24"/>
              </w:rPr>
              <w:t>25</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1</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3</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26</w:t>
            </w:r>
            <w:r w:rsidR="00BD31CA">
              <w:rPr>
                <w:rFonts w:ascii="Times New Roman" w:hAnsi="Times New Roman" w:cs="Times New Roman" w:hint="eastAsia"/>
                <w:sz w:val="28"/>
                <w:szCs w:val="24"/>
              </w:rPr>
              <w:t>、</w:t>
            </w:r>
            <w:r>
              <w:rPr>
                <w:rFonts w:ascii="Times New Roman" w:hAnsi="Times New Roman" w:cs="Times New Roman" w:hint="eastAsia"/>
                <w:sz w:val="28"/>
                <w:szCs w:val="24"/>
              </w:rPr>
              <w:t>27</w:t>
            </w:r>
            <w:r>
              <w:rPr>
                <w:rFonts w:ascii="Times New Roman" w:hAnsi="Times New Roman" w:cs="Times New Roman" w:hint="eastAsia"/>
                <w:sz w:val="28"/>
                <w:szCs w:val="24"/>
              </w:rPr>
              <w:t>、</w:t>
            </w:r>
            <w:r>
              <w:rPr>
                <w:rFonts w:ascii="Times New Roman" w:hAnsi="Times New Roman" w:cs="Times New Roman" w:hint="eastAsia"/>
                <w:sz w:val="28"/>
                <w:szCs w:val="24"/>
              </w:rPr>
              <w:t>2</w:t>
            </w:r>
            <w:r w:rsidR="00BD31CA">
              <w:rPr>
                <w:rFonts w:ascii="Times New Roman" w:hAnsi="Times New Roman" w:cs="Times New Roman" w:hint="eastAsia"/>
                <w:sz w:val="28"/>
                <w:szCs w:val="24"/>
              </w:rPr>
              <w:t>8</w:t>
            </w:r>
            <w:r>
              <w:rPr>
                <w:rFonts w:ascii="Times New Roman" w:hAnsi="Times New Roman" w:cs="Times New Roman" w:hint="eastAsia"/>
                <w:sz w:val="28"/>
                <w:szCs w:val="24"/>
              </w:rPr>
              <w:t>、</w:t>
            </w:r>
            <w:r>
              <w:rPr>
                <w:rFonts w:ascii="Times New Roman" w:hAnsi="Times New Roman" w:cs="Times New Roman" w:hint="eastAsia"/>
                <w:sz w:val="28"/>
                <w:szCs w:val="24"/>
              </w:rPr>
              <w:t>32</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1</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2</w:t>
            </w:r>
            <w:r w:rsidR="00BD31CA">
              <w:rPr>
                <w:rFonts w:ascii="Times New Roman" w:hAnsi="Times New Roman" w:cs="Times New Roman" w:hint="eastAsia"/>
                <w:sz w:val="28"/>
                <w:szCs w:val="24"/>
              </w:rPr>
              <w:t>）（</w:t>
            </w:r>
            <w:r w:rsidR="00BD31CA">
              <w:rPr>
                <w:rFonts w:ascii="Times New Roman" w:hAnsi="Times New Roman" w:cs="Times New Roman" w:hint="eastAsia"/>
                <w:sz w:val="28"/>
                <w:szCs w:val="24"/>
              </w:rPr>
              <w:t>3</w:t>
            </w:r>
            <w:r w:rsidR="00BD31CA">
              <w:rPr>
                <w:rFonts w:ascii="Times New Roman" w:hAnsi="Times New Roman" w:cs="Times New Roman" w:hint="eastAsia"/>
                <w:sz w:val="28"/>
                <w:szCs w:val="24"/>
              </w:rPr>
              <w:t>）</w:t>
            </w:r>
            <w:r>
              <w:rPr>
                <w:rFonts w:ascii="Times New Roman" w:hAnsi="Times New Roman" w:cs="Times New Roman" w:hint="eastAsia"/>
                <w:sz w:val="28"/>
                <w:szCs w:val="24"/>
              </w:rPr>
              <w:t>、</w:t>
            </w:r>
            <w:r>
              <w:rPr>
                <w:rFonts w:ascii="Times New Roman" w:hAnsi="Times New Roman" w:cs="Times New Roman" w:hint="eastAsia"/>
                <w:sz w:val="28"/>
                <w:szCs w:val="24"/>
              </w:rPr>
              <w:t>3</w:t>
            </w:r>
            <w:r w:rsidR="00BD31CA">
              <w:rPr>
                <w:rFonts w:ascii="Times New Roman" w:hAnsi="Times New Roman" w:cs="Times New Roman"/>
                <w:sz w:val="28"/>
                <w:szCs w:val="24"/>
              </w:rPr>
              <w:t>3</w:t>
            </w:r>
          </w:p>
        </w:tc>
      </w:tr>
      <w:tr w:rsidR="00A269CE" w:rsidRPr="00F34643" w14:paraId="75EC9F98" w14:textId="77777777" w:rsidTr="005A3771">
        <w:trPr>
          <w:trHeight w:val="347"/>
        </w:trPr>
        <w:tc>
          <w:tcPr>
            <w:tcW w:w="1668" w:type="dxa"/>
            <w:vAlign w:val="center"/>
          </w:tcPr>
          <w:p w14:paraId="3377BBD1" w14:textId="77777777" w:rsidR="00A269CE" w:rsidRPr="00F34643" w:rsidRDefault="003660F1" w:rsidP="005A3771">
            <w:pPr>
              <w:rPr>
                <w:rFonts w:ascii="Times New Roman" w:hAnsi="Times New Roman" w:cs="Times New Roman"/>
                <w:sz w:val="28"/>
                <w:szCs w:val="24"/>
              </w:rPr>
            </w:pPr>
            <w:r w:rsidRPr="00F34643">
              <w:rPr>
                <w:rFonts w:ascii="Times New Roman" w:hAnsi="Times New Roman" w:cs="Times New Roman"/>
                <w:sz w:val="28"/>
                <w:szCs w:val="24"/>
              </w:rPr>
              <w:t>中档题</w:t>
            </w:r>
          </w:p>
        </w:tc>
        <w:tc>
          <w:tcPr>
            <w:tcW w:w="1559" w:type="dxa"/>
            <w:vAlign w:val="center"/>
          </w:tcPr>
          <w:p w14:paraId="136D05A3" w14:textId="388A1900" w:rsidR="00A269CE" w:rsidRPr="00F34643" w:rsidRDefault="00D96C45" w:rsidP="005A3771">
            <w:pPr>
              <w:rPr>
                <w:rFonts w:ascii="Times New Roman" w:hAnsi="Times New Roman" w:cs="Times New Roman"/>
                <w:sz w:val="28"/>
                <w:szCs w:val="24"/>
              </w:rPr>
            </w:pPr>
            <w:r>
              <w:rPr>
                <w:rFonts w:ascii="Times New Roman" w:hAnsi="Times New Roman" w:cs="Times New Roman"/>
                <w:sz w:val="28"/>
                <w:szCs w:val="24"/>
              </w:rPr>
              <w:t>21</w:t>
            </w:r>
          </w:p>
        </w:tc>
        <w:tc>
          <w:tcPr>
            <w:tcW w:w="5182" w:type="dxa"/>
            <w:vAlign w:val="center"/>
          </w:tcPr>
          <w:p w14:paraId="587E0758" w14:textId="633AFC3C" w:rsidR="00A269CE" w:rsidRPr="00F34643" w:rsidRDefault="00D96C45" w:rsidP="005A3771">
            <w:pPr>
              <w:rPr>
                <w:rFonts w:ascii="Times New Roman" w:hAnsi="Times New Roman" w:cs="Times New Roman"/>
                <w:sz w:val="28"/>
                <w:szCs w:val="24"/>
              </w:rPr>
            </w:pPr>
            <w:r>
              <w:rPr>
                <w:rFonts w:ascii="Times New Roman" w:hAnsi="Times New Roman" w:cs="Times New Roman" w:hint="eastAsia"/>
                <w:sz w:val="28"/>
                <w:szCs w:val="24"/>
              </w:rPr>
              <w:t>13</w:t>
            </w:r>
            <w:r w:rsidR="005A3771">
              <w:rPr>
                <w:rFonts w:ascii="Times New Roman" w:hAnsi="Times New Roman" w:cs="Times New Roman" w:hint="eastAsia"/>
                <w:sz w:val="28"/>
                <w:szCs w:val="24"/>
              </w:rPr>
              <w:t>、</w:t>
            </w:r>
            <w:r w:rsidR="003660F1" w:rsidRPr="00F34643">
              <w:rPr>
                <w:rFonts w:ascii="Times New Roman" w:hAnsi="Times New Roman" w:cs="Times New Roman"/>
                <w:sz w:val="28"/>
                <w:szCs w:val="24"/>
              </w:rPr>
              <w:t>14</w:t>
            </w:r>
            <w:r w:rsidR="003660F1" w:rsidRPr="00F34643">
              <w:rPr>
                <w:rFonts w:ascii="Times New Roman" w:hAnsi="Times New Roman" w:cs="Times New Roman"/>
                <w:sz w:val="28"/>
                <w:szCs w:val="24"/>
              </w:rPr>
              <w:t>、</w:t>
            </w:r>
            <w:r>
              <w:rPr>
                <w:rFonts w:ascii="Times New Roman" w:hAnsi="Times New Roman" w:cs="Times New Roman" w:hint="eastAsia"/>
                <w:sz w:val="28"/>
                <w:szCs w:val="24"/>
              </w:rPr>
              <w:t>17</w:t>
            </w:r>
            <w:r>
              <w:rPr>
                <w:rFonts w:ascii="Times New Roman" w:hAnsi="Times New Roman" w:cs="Times New Roman" w:hint="eastAsia"/>
                <w:sz w:val="28"/>
                <w:szCs w:val="24"/>
              </w:rPr>
              <w:t>、</w:t>
            </w:r>
            <w:r w:rsidR="005A3771">
              <w:rPr>
                <w:rFonts w:ascii="Times New Roman" w:hAnsi="Times New Roman" w:cs="Times New Roman" w:hint="eastAsia"/>
                <w:sz w:val="28"/>
                <w:szCs w:val="24"/>
              </w:rPr>
              <w:t>19</w:t>
            </w:r>
            <w:r w:rsidR="005A3771">
              <w:rPr>
                <w:rFonts w:ascii="Times New Roman" w:hAnsi="Times New Roman" w:cs="Times New Roman" w:hint="eastAsia"/>
                <w:sz w:val="28"/>
                <w:szCs w:val="24"/>
              </w:rPr>
              <w:t>、</w:t>
            </w:r>
            <w:r>
              <w:rPr>
                <w:rFonts w:ascii="Times New Roman" w:hAnsi="Times New Roman" w:cs="Times New Roman"/>
                <w:sz w:val="28"/>
                <w:szCs w:val="24"/>
              </w:rPr>
              <w:t>24</w:t>
            </w:r>
            <w:r>
              <w:rPr>
                <w:rFonts w:ascii="Times New Roman" w:hAnsi="Times New Roman" w:cs="Times New Roman" w:hint="eastAsia"/>
                <w:sz w:val="28"/>
                <w:szCs w:val="24"/>
              </w:rPr>
              <w:t>（</w:t>
            </w:r>
            <w:r>
              <w:rPr>
                <w:rFonts w:ascii="Times New Roman" w:hAnsi="Times New Roman" w:cs="Times New Roman" w:hint="eastAsia"/>
                <w:sz w:val="28"/>
                <w:szCs w:val="24"/>
              </w:rPr>
              <w:t>5</w:t>
            </w:r>
            <w:r>
              <w:rPr>
                <w:rFonts w:ascii="Times New Roman" w:hAnsi="Times New Roman" w:cs="Times New Roman" w:hint="eastAsia"/>
                <w:sz w:val="28"/>
                <w:szCs w:val="24"/>
              </w:rPr>
              <w:t>）</w:t>
            </w:r>
            <w:r w:rsidR="003660F1" w:rsidRPr="00F34643">
              <w:rPr>
                <w:rFonts w:ascii="Times New Roman" w:hAnsi="Times New Roman" w:cs="Times New Roman"/>
                <w:sz w:val="28"/>
                <w:szCs w:val="24"/>
              </w:rPr>
              <w:t>、</w:t>
            </w:r>
            <w:r>
              <w:rPr>
                <w:rFonts w:ascii="Times New Roman" w:hAnsi="Times New Roman" w:cs="Times New Roman" w:hint="eastAsia"/>
                <w:sz w:val="28"/>
                <w:szCs w:val="24"/>
              </w:rPr>
              <w:t>25</w:t>
            </w:r>
            <w:r>
              <w:rPr>
                <w:rFonts w:ascii="Times New Roman" w:hAnsi="Times New Roman" w:cs="Times New Roman" w:hint="eastAsia"/>
                <w:sz w:val="28"/>
                <w:szCs w:val="24"/>
              </w:rPr>
              <w:t>（</w:t>
            </w:r>
            <w:r>
              <w:rPr>
                <w:rFonts w:ascii="Times New Roman" w:hAnsi="Times New Roman" w:cs="Times New Roman" w:hint="eastAsia"/>
                <w:sz w:val="28"/>
                <w:szCs w:val="24"/>
              </w:rPr>
              <w:t>2</w:t>
            </w:r>
            <w:r>
              <w:rPr>
                <w:rFonts w:ascii="Times New Roman" w:hAnsi="Times New Roman" w:cs="Times New Roman" w:hint="eastAsia"/>
                <w:sz w:val="28"/>
                <w:szCs w:val="24"/>
              </w:rPr>
              <w:t>）、</w:t>
            </w:r>
            <w:r>
              <w:rPr>
                <w:rFonts w:ascii="Times New Roman" w:hAnsi="Times New Roman" w:cs="Times New Roman"/>
                <w:sz w:val="28"/>
                <w:szCs w:val="24"/>
              </w:rPr>
              <w:t>27</w:t>
            </w:r>
            <w:r>
              <w:rPr>
                <w:rFonts w:ascii="Times New Roman" w:hAnsi="Times New Roman" w:cs="Times New Roman" w:hint="eastAsia"/>
                <w:sz w:val="28"/>
                <w:szCs w:val="24"/>
              </w:rPr>
              <w:t>（</w:t>
            </w:r>
            <w:r>
              <w:rPr>
                <w:rFonts w:ascii="Times New Roman" w:hAnsi="Times New Roman" w:cs="Times New Roman" w:hint="eastAsia"/>
                <w:sz w:val="28"/>
                <w:szCs w:val="24"/>
              </w:rPr>
              <w:t>2</w:t>
            </w:r>
            <w:r>
              <w:rPr>
                <w:rFonts w:ascii="Times New Roman" w:hAnsi="Times New Roman" w:cs="Times New Roman" w:hint="eastAsia"/>
                <w:sz w:val="28"/>
                <w:szCs w:val="24"/>
              </w:rPr>
              <w:t>）（</w:t>
            </w:r>
            <w:r>
              <w:rPr>
                <w:rFonts w:ascii="Times New Roman" w:hAnsi="Times New Roman" w:cs="Times New Roman" w:hint="eastAsia"/>
                <w:sz w:val="28"/>
                <w:szCs w:val="24"/>
              </w:rPr>
              <w:t>3</w:t>
            </w:r>
            <w:r>
              <w:rPr>
                <w:rFonts w:ascii="Times New Roman" w:hAnsi="Times New Roman" w:cs="Times New Roman" w:hint="eastAsia"/>
                <w:sz w:val="28"/>
                <w:szCs w:val="24"/>
              </w:rPr>
              <w:t>）</w:t>
            </w:r>
            <w:r w:rsidR="003660F1" w:rsidRPr="00F34643">
              <w:rPr>
                <w:rFonts w:ascii="Times New Roman" w:hAnsi="Times New Roman" w:cs="Times New Roman"/>
                <w:sz w:val="28"/>
                <w:szCs w:val="24"/>
              </w:rPr>
              <w:t>、</w:t>
            </w:r>
            <w:r w:rsidR="005A3771">
              <w:rPr>
                <w:rFonts w:ascii="Times New Roman" w:hAnsi="Times New Roman" w:cs="Times New Roman"/>
                <w:sz w:val="28"/>
                <w:szCs w:val="24"/>
              </w:rPr>
              <w:t>2</w:t>
            </w:r>
            <w:r>
              <w:rPr>
                <w:rFonts w:ascii="Times New Roman" w:hAnsi="Times New Roman" w:cs="Times New Roman" w:hint="eastAsia"/>
                <w:sz w:val="28"/>
                <w:szCs w:val="24"/>
              </w:rPr>
              <w:t>9</w:t>
            </w:r>
            <w:r w:rsidR="003660F1" w:rsidRPr="00F34643">
              <w:rPr>
                <w:rFonts w:ascii="Times New Roman" w:hAnsi="Times New Roman" w:cs="Times New Roman"/>
                <w:sz w:val="28"/>
                <w:szCs w:val="24"/>
              </w:rPr>
              <w:t>、</w:t>
            </w:r>
            <w:r w:rsidR="005A3771">
              <w:rPr>
                <w:rFonts w:ascii="Times New Roman" w:hAnsi="Times New Roman" w:cs="Times New Roman"/>
                <w:sz w:val="28"/>
                <w:szCs w:val="24"/>
              </w:rPr>
              <w:t>3</w:t>
            </w:r>
            <w:r>
              <w:rPr>
                <w:rFonts w:ascii="Times New Roman" w:hAnsi="Times New Roman" w:cs="Times New Roman" w:hint="eastAsia"/>
                <w:sz w:val="28"/>
                <w:szCs w:val="24"/>
              </w:rPr>
              <w:t>0</w:t>
            </w:r>
          </w:p>
        </w:tc>
      </w:tr>
      <w:tr w:rsidR="00A269CE" w:rsidRPr="00F34643" w14:paraId="16BF0D9D" w14:textId="77777777" w:rsidTr="005A3771">
        <w:trPr>
          <w:trHeight w:val="382"/>
        </w:trPr>
        <w:tc>
          <w:tcPr>
            <w:tcW w:w="1668" w:type="dxa"/>
            <w:vAlign w:val="center"/>
          </w:tcPr>
          <w:p w14:paraId="11B38840" w14:textId="77777777" w:rsidR="00A269CE" w:rsidRPr="00F34643" w:rsidRDefault="003660F1" w:rsidP="005A3771">
            <w:pPr>
              <w:rPr>
                <w:rFonts w:ascii="Times New Roman" w:hAnsi="Times New Roman" w:cs="Times New Roman"/>
                <w:sz w:val="28"/>
                <w:szCs w:val="24"/>
              </w:rPr>
            </w:pPr>
            <w:r w:rsidRPr="00F34643">
              <w:rPr>
                <w:rFonts w:ascii="Times New Roman" w:hAnsi="Times New Roman" w:cs="Times New Roman"/>
                <w:sz w:val="28"/>
                <w:szCs w:val="24"/>
              </w:rPr>
              <w:t>难题</w:t>
            </w:r>
          </w:p>
        </w:tc>
        <w:tc>
          <w:tcPr>
            <w:tcW w:w="1559" w:type="dxa"/>
            <w:vAlign w:val="center"/>
          </w:tcPr>
          <w:p w14:paraId="2F7EC6CF" w14:textId="2E06EE29" w:rsidR="00A269CE" w:rsidRPr="00F34643" w:rsidRDefault="004A2C1C" w:rsidP="005A3771">
            <w:pPr>
              <w:rPr>
                <w:rFonts w:ascii="Times New Roman" w:hAnsi="Times New Roman" w:cs="Times New Roman"/>
                <w:sz w:val="28"/>
                <w:szCs w:val="24"/>
              </w:rPr>
            </w:pPr>
            <w:r>
              <w:rPr>
                <w:rFonts w:ascii="Times New Roman" w:hAnsi="Times New Roman" w:cs="Times New Roman"/>
                <w:sz w:val="28"/>
                <w:szCs w:val="24"/>
              </w:rPr>
              <w:t>13</w:t>
            </w:r>
          </w:p>
        </w:tc>
        <w:tc>
          <w:tcPr>
            <w:tcW w:w="5182" w:type="dxa"/>
            <w:vAlign w:val="center"/>
          </w:tcPr>
          <w:p w14:paraId="2D9DB896" w14:textId="5BAD1EF9" w:rsidR="00A269CE" w:rsidRPr="00F34643" w:rsidRDefault="003660F1" w:rsidP="00D96C45">
            <w:pPr>
              <w:rPr>
                <w:rFonts w:ascii="Times New Roman" w:hAnsi="Times New Roman" w:cs="Times New Roman"/>
                <w:sz w:val="28"/>
                <w:szCs w:val="24"/>
              </w:rPr>
            </w:pPr>
            <w:r w:rsidRPr="00F34643">
              <w:rPr>
                <w:rFonts w:ascii="Times New Roman" w:hAnsi="Times New Roman" w:cs="Times New Roman"/>
                <w:sz w:val="28"/>
                <w:szCs w:val="24"/>
              </w:rPr>
              <w:t>15</w:t>
            </w:r>
            <w:r w:rsidRPr="00F34643">
              <w:rPr>
                <w:rFonts w:ascii="Times New Roman" w:hAnsi="Times New Roman" w:cs="Times New Roman"/>
                <w:sz w:val="28"/>
                <w:szCs w:val="24"/>
              </w:rPr>
              <w:t>、</w:t>
            </w:r>
            <w:r w:rsidR="005A3771">
              <w:rPr>
                <w:rFonts w:ascii="Times New Roman" w:hAnsi="Times New Roman" w:cs="Times New Roman" w:hint="eastAsia"/>
                <w:sz w:val="28"/>
                <w:szCs w:val="24"/>
              </w:rPr>
              <w:t>31</w:t>
            </w:r>
            <w:r w:rsidR="005A3771">
              <w:rPr>
                <w:rFonts w:ascii="Times New Roman" w:hAnsi="Times New Roman" w:cs="Times New Roman" w:hint="eastAsia"/>
                <w:sz w:val="28"/>
                <w:szCs w:val="24"/>
              </w:rPr>
              <w:t>、</w:t>
            </w:r>
            <w:r w:rsidR="005A3771">
              <w:rPr>
                <w:rFonts w:ascii="Times New Roman" w:hAnsi="Times New Roman" w:cs="Times New Roman" w:hint="eastAsia"/>
                <w:sz w:val="28"/>
                <w:szCs w:val="24"/>
              </w:rPr>
              <w:t>3</w:t>
            </w:r>
            <w:r w:rsidR="00D96C45">
              <w:rPr>
                <w:rFonts w:ascii="Times New Roman" w:hAnsi="Times New Roman" w:cs="Times New Roman"/>
                <w:sz w:val="28"/>
                <w:szCs w:val="24"/>
              </w:rPr>
              <w:t>4</w:t>
            </w:r>
          </w:p>
        </w:tc>
      </w:tr>
    </w:tbl>
    <w:p w14:paraId="5811AA1F" w14:textId="77777777" w:rsidR="004040DD" w:rsidRDefault="00E70804" w:rsidP="004040DD">
      <w:pPr>
        <w:ind w:leftChars="100" w:left="210" w:firstLineChars="102" w:firstLine="286"/>
        <w:jc w:val="lef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3.</w:t>
      </w:r>
      <w:r w:rsidR="003660F1" w:rsidRPr="00F34643">
        <w:rPr>
          <w:rFonts w:ascii="Times New Roman" w:eastAsia="宋体" w:hAnsi="Times New Roman" w:cs="Times New Roman"/>
          <w:color w:val="000000"/>
          <w:sz w:val="28"/>
          <w:szCs w:val="28"/>
        </w:rPr>
        <w:t>从卷面看，各模块的考查特点如下：</w:t>
      </w:r>
    </w:p>
    <w:p w14:paraId="754E8570" w14:textId="046E3EEF" w:rsidR="00A269CE" w:rsidRDefault="00BB43F3" w:rsidP="004040DD">
      <w:pPr>
        <w:ind w:leftChars="100" w:left="210" w:firstLineChars="102" w:firstLine="214"/>
        <w:jc w:val="center"/>
        <w:rPr>
          <w:rFonts w:ascii="Times New Roman" w:eastAsia="宋体" w:hAnsi="Times New Roman" w:cs="Times New Roman"/>
          <w:color w:val="000000"/>
          <w:sz w:val="28"/>
          <w:szCs w:val="28"/>
        </w:rPr>
      </w:pPr>
      <w:r>
        <w:rPr>
          <w:noProof/>
        </w:rPr>
        <w:lastRenderedPageBreak/>
        <w:drawing>
          <wp:inline distT="0" distB="0" distL="0" distR="0" wp14:anchorId="14710EB9" wp14:editId="45AB8DAC">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433C7C" w14:textId="17DAA74E" w:rsidR="006407FB" w:rsidRDefault="00B36E5E" w:rsidP="00B36E5E">
      <w:pPr>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 xml:space="preserve">    </w:t>
      </w:r>
      <w:r w:rsidR="006407FB">
        <w:rPr>
          <w:rFonts w:ascii="Times New Roman" w:eastAsia="宋体" w:hAnsi="Times New Roman" w:cs="Times New Roman" w:hint="eastAsia"/>
          <w:color w:val="000000"/>
          <w:sz w:val="28"/>
          <w:szCs w:val="28"/>
        </w:rPr>
        <w:t>热与能及其利用是期中考试中的重点知识内容，但是在期末考试中仍然占有一定的比重，</w:t>
      </w:r>
      <w:r w:rsidR="00BB43F3">
        <w:rPr>
          <w:rFonts w:ascii="Times New Roman" w:eastAsia="宋体" w:hAnsi="Times New Roman" w:cs="Times New Roman" w:hint="eastAsia"/>
          <w:color w:val="000000"/>
          <w:sz w:val="28"/>
          <w:szCs w:val="28"/>
        </w:rPr>
        <w:t>今年期末考试的分值为</w:t>
      </w:r>
      <w:r w:rsidR="00BB43F3">
        <w:rPr>
          <w:rFonts w:ascii="Times New Roman" w:eastAsia="宋体" w:hAnsi="Times New Roman" w:cs="Times New Roman" w:hint="eastAsia"/>
          <w:color w:val="000000"/>
          <w:sz w:val="28"/>
          <w:szCs w:val="28"/>
        </w:rPr>
        <w:t>18</w:t>
      </w:r>
      <w:r w:rsidR="00BB43F3">
        <w:rPr>
          <w:rFonts w:ascii="Times New Roman" w:eastAsia="宋体" w:hAnsi="Times New Roman" w:cs="Times New Roman" w:hint="eastAsia"/>
          <w:color w:val="000000"/>
          <w:sz w:val="28"/>
          <w:szCs w:val="28"/>
        </w:rPr>
        <w:t>分左右。</w:t>
      </w:r>
      <w:r w:rsidR="006407FB">
        <w:rPr>
          <w:rFonts w:ascii="Times New Roman" w:eastAsia="宋体" w:hAnsi="Times New Roman" w:cs="Times New Roman" w:hint="eastAsia"/>
          <w:color w:val="000000"/>
          <w:sz w:val="28"/>
          <w:szCs w:val="28"/>
        </w:rPr>
        <w:t>不过考查方式相对比较简单，更多的注重学生对基础概念的理解，多出现在选择题当中。</w:t>
      </w:r>
    </w:p>
    <w:p w14:paraId="60620E20" w14:textId="1392B716" w:rsidR="00E70804" w:rsidRDefault="006407FB" w:rsidP="006407FB">
      <w:pPr>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 xml:space="preserve">    </w:t>
      </w:r>
      <w:r w:rsidR="00233A91">
        <w:rPr>
          <w:rFonts w:ascii="Times New Roman" w:eastAsia="宋体" w:hAnsi="Times New Roman" w:cs="Times New Roman"/>
          <w:color w:val="000000"/>
          <w:sz w:val="28"/>
          <w:szCs w:val="28"/>
        </w:rPr>
        <w:t>电学基础知识</w:t>
      </w:r>
      <w:r w:rsidR="00233A91">
        <w:rPr>
          <w:rFonts w:ascii="Times New Roman" w:eastAsia="宋体" w:hAnsi="Times New Roman" w:cs="Times New Roman" w:hint="eastAsia"/>
          <w:color w:val="000000"/>
          <w:sz w:val="28"/>
          <w:szCs w:val="28"/>
        </w:rPr>
        <w:t>相对考的分值较多</w:t>
      </w:r>
      <w:r w:rsidR="00233A91">
        <w:rPr>
          <w:rFonts w:ascii="Times New Roman" w:eastAsia="宋体" w:hAnsi="Times New Roman" w:cs="Times New Roman"/>
          <w:color w:val="000000"/>
          <w:sz w:val="28"/>
          <w:szCs w:val="28"/>
        </w:rPr>
        <w:t>，</w:t>
      </w:r>
      <w:r w:rsidR="00233A91">
        <w:rPr>
          <w:rFonts w:ascii="Times New Roman" w:eastAsia="宋体" w:hAnsi="Times New Roman" w:cs="Times New Roman" w:hint="eastAsia"/>
          <w:color w:val="000000"/>
          <w:sz w:val="28"/>
          <w:szCs w:val="28"/>
        </w:rPr>
        <w:t>虽然这部分知识在</w:t>
      </w:r>
      <w:r w:rsidR="00233A91">
        <w:rPr>
          <w:rFonts w:ascii="Times New Roman" w:eastAsia="宋体" w:hAnsi="Times New Roman" w:cs="Times New Roman"/>
          <w:color w:val="000000"/>
          <w:sz w:val="28"/>
          <w:szCs w:val="28"/>
        </w:rPr>
        <w:t>期中</w:t>
      </w:r>
      <w:r w:rsidR="00233A91">
        <w:rPr>
          <w:rFonts w:ascii="Times New Roman" w:eastAsia="宋体" w:hAnsi="Times New Roman" w:cs="Times New Roman" w:hint="eastAsia"/>
          <w:color w:val="000000"/>
          <w:sz w:val="28"/>
          <w:szCs w:val="28"/>
        </w:rPr>
        <w:t>考试中已经进行考查</w:t>
      </w:r>
      <w:r w:rsidR="003660F1" w:rsidRPr="00F34643">
        <w:rPr>
          <w:rFonts w:ascii="Times New Roman" w:eastAsia="宋体" w:hAnsi="Times New Roman" w:cs="Times New Roman"/>
          <w:color w:val="000000"/>
          <w:sz w:val="28"/>
          <w:szCs w:val="28"/>
        </w:rPr>
        <w:t>，</w:t>
      </w:r>
      <w:r w:rsidR="00233A91">
        <w:rPr>
          <w:rFonts w:ascii="Times New Roman" w:eastAsia="宋体" w:hAnsi="Times New Roman" w:cs="Times New Roman" w:hint="eastAsia"/>
          <w:color w:val="000000"/>
          <w:sz w:val="28"/>
          <w:szCs w:val="28"/>
        </w:rPr>
        <w:t>但看的出</w:t>
      </w:r>
      <w:r w:rsidR="00BB43F3">
        <w:rPr>
          <w:rFonts w:ascii="Times New Roman" w:eastAsia="宋体" w:hAnsi="Times New Roman" w:cs="Times New Roman" w:hint="eastAsia"/>
          <w:color w:val="000000"/>
          <w:sz w:val="28"/>
          <w:szCs w:val="28"/>
        </w:rPr>
        <w:t>西城</w:t>
      </w:r>
      <w:r w:rsidR="00233A91">
        <w:rPr>
          <w:rFonts w:ascii="Times New Roman" w:eastAsia="宋体" w:hAnsi="Times New Roman" w:cs="Times New Roman" w:hint="eastAsia"/>
          <w:color w:val="000000"/>
          <w:sz w:val="28"/>
          <w:szCs w:val="28"/>
        </w:rPr>
        <w:t>对基础知识的重视程度</w:t>
      </w:r>
      <w:r w:rsidR="004A2C1C">
        <w:rPr>
          <w:rFonts w:ascii="Times New Roman" w:eastAsia="宋体" w:hAnsi="Times New Roman" w:cs="Times New Roman" w:hint="eastAsia"/>
          <w:color w:val="000000"/>
          <w:sz w:val="28"/>
          <w:szCs w:val="28"/>
        </w:rPr>
        <w:t>还是很高</w:t>
      </w:r>
      <w:r w:rsidR="00233A91">
        <w:rPr>
          <w:rFonts w:ascii="Times New Roman" w:eastAsia="宋体" w:hAnsi="Times New Roman" w:cs="Times New Roman" w:hint="eastAsia"/>
          <w:color w:val="000000"/>
          <w:sz w:val="28"/>
          <w:szCs w:val="28"/>
        </w:rPr>
        <w:t>。这部分内容</w:t>
      </w:r>
      <w:r w:rsidR="003660F1" w:rsidRPr="00F34643">
        <w:rPr>
          <w:rFonts w:ascii="Times New Roman" w:eastAsia="宋体" w:hAnsi="Times New Roman" w:cs="Times New Roman"/>
          <w:color w:val="000000"/>
          <w:sz w:val="28"/>
          <w:szCs w:val="28"/>
        </w:rPr>
        <w:t>所占分值</w:t>
      </w:r>
      <w:r w:rsidR="00BB43F3">
        <w:rPr>
          <w:rFonts w:ascii="Times New Roman" w:eastAsia="宋体" w:hAnsi="Times New Roman" w:cs="Times New Roman"/>
          <w:color w:val="000000"/>
          <w:sz w:val="28"/>
          <w:szCs w:val="28"/>
        </w:rPr>
        <w:t>30</w:t>
      </w:r>
      <w:r w:rsidR="003660F1" w:rsidRPr="00F34643">
        <w:rPr>
          <w:rFonts w:ascii="Times New Roman" w:eastAsia="宋体" w:hAnsi="Times New Roman" w:cs="Times New Roman"/>
          <w:color w:val="000000"/>
          <w:sz w:val="28"/>
          <w:szCs w:val="28"/>
        </w:rPr>
        <w:t>分左右，题目以</w:t>
      </w:r>
      <w:r w:rsidR="00BB43F3">
        <w:rPr>
          <w:rFonts w:ascii="Times New Roman" w:eastAsia="宋体" w:hAnsi="Times New Roman" w:cs="Times New Roman" w:hint="eastAsia"/>
          <w:color w:val="000000"/>
          <w:sz w:val="28"/>
          <w:szCs w:val="28"/>
        </w:rPr>
        <w:t>概念辨析、</w:t>
      </w:r>
      <w:r w:rsidR="003660F1" w:rsidRPr="00F34643">
        <w:rPr>
          <w:rFonts w:ascii="Times New Roman" w:eastAsia="宋体" w:hAnsi="Times New Roman" w:cs="Times New Roman"/>
          <w:color w:val="000000"/>
          <w:sz w:val="28"/>
          <w:szCs w:val="28"/>
        </w:rPr>
        <w:t>电路设计、电路改画、电路故障</w:t>
      </w:r>
      <w:r w:rsidR="00BB43F3">
        <w:rPr>
          <w:rFonts w:ascii="Times New Roman" w:eastAsia="宋体" w:hAnsi="Times New Roman" w:cs="Times New Roman" w:hint="eastAsia"/>
          <w:color w:val="000000"/>
          <w:sz w:val="28"/>
          <w:szCs w:val="28"/>
        </w:rPr>
        <w:t>、电表读数</w:t>
      </w:r>
      <w:r w:rsidR="003660F1" w:rsidRPr="00F34643">
        <w:rPr>
          <w:rFonts w:ascii="Times New Roman" w:eastAsia="宋体" w:hAnsi="Times New Roman" w:cs="Times New Roman"/>
          <w:color w:val="000000"/>
          <w:sz w:val="28"/>
          <w:szCs w:val="28"/>
        </w:rPr>
        <w:t>等经典考点为主，</w:t>
      </w:r>
      <w:r w:rsidR="00BB43F3">
        <w:rPr>
          <w:rFonts w:ascii="Times New Roman" w:eastAsia="宋体" w:hAnsi="Times New Roman" w:cs="Times New Roman" w:hint="eastAsia"/>
          <w:color w:val="000000"/>
          <w:sz w:val="28"/>
          <w:szCs w:val="28"/>
        </w:rPr>
        <w:t>本次考试</w:t>
      </w:r>
      <w:r w:rsidR="003660F1" w:rsidRPr="00F34643">
        <w:rPr>
          <w:rFonts w:ascii="Times New Roman" w:eastAsia="宋体" w:hAnsi="Times New Roman" w:cs="Times New Roman"/>
          <w:color w:val="000000"/>
          <w:sz w:val="28"/>
          <w:szCs w:val="28"/>
        </w:rPr>
        <w:t>由于实验选择取消，所以这部分内容有一些合并到了多选题，对于基</w:t>
      </w:r>
      <w:r w:rsidR="00233A91">
        <w:rPr>
          <w:rFonts w:ascii="Times New Roman" w:eastAsia="宋体" w:hAnsi="Times New Roman" w:cs="Times New Roman"/>
          <w:color w:val="000000"/>
          <w:sz w:val="28"/>
          <w:szCs w:val="28"/>
        </w:rPr>
        <w:t>础不扎实的同学，要针对性的复习</w:t>
      </w:r>
      <w:r w:rsidR="003660F1" w:rsidRPr="00F34643">
        <w:rPr>
          <w:rFonts w:ascii="Times New Roman" w:eastAsia="宋体" w:hAnsi="Times New Roman" w:cs="Times New Roman"/>
          <w:color w:val="000000"/>
          <w:sz w:val="28"/>
          <w:szCs w:val="28"/>
        </w:rPr>
        <w:t>。</w:t>
      </w:r>
    </w:p>
    <w:p w14:paraId="2CC4C5F5" w14:textId="1C58A225" w:rsidR="00E70804" w:rsidRDefault="00233A91" w:rsidP="00E70804">
      <w:pPr>
        <w:ind w:firstLineChars="202" w:firstLine="566"/>
        <w:jc w:val="lef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欧姆定律</w:t>
      </w:r>
      <w:r>
        <w:rPr>
          <w:rFonts w:ascii="Times New Roman" w:eastAsia="宋体" w:hAnsi="Times New Roman" w:cs="Times New Roman" w:hint="eastAsia"/>
          <w:color w:val="000000"/>
          <w:sz w:val="28"/>
          <w:szCs w:val="28"/>
        </w:rPr>
        <w:t>这部分知识</w:t>
      </w:r>
      <w:r w:rsidR="003660F1" w:rsidRPr="00F34643">
        <w:rPr>
          <w:rFonts w:ascii="Times New Roman" w:eastAsia="宋体" w:hAnsi="Times New Roman" w:cs="Times New Roman"/>
          <w:color w:val="000000"/>
          <w:sz w:val="28"/>
          <w:szCs w:val="28"/>
        </w:rPr>
        <w:t>所占比重也</w:t>
      </w:r>
      <w:r w:rsidR="00497EF1">
        <w:rPr>
          <w:rFonts w:ascii="Times New Roman" w:eastAsia="宋体" w:hAnsi="Times New Roman" w:cs="Times New Roman" w:hint="eastAsia"/>
          <w:color w:val="000000"/>
          <w:sz w:val="28"/>
          <w:szCs w:val="28"/>
        </w:rPr>
        <w:t>相对较小</w:t>
      </w:r>
      <w:r w:rsidR="003660F1" w:rsidRPr="00F34643">
        <w:rPr>
          <w:rFonts w:ascii="Times New Roman" w:eastAsia="宋体" w:hAnsi="Times New Roman" w:cs="Times New Roman"/>
          <w:color w:val="000000"/>
          <w:sz w:val="28"/>
          <w:szCs w:val="28"/>
        </w:rPr>
        <w:t>，</w:t>
      </w:r>
      <w:r w:rsidR="00497EF1">
        <w:rPr>
          <w:rFonts w:ascii="Times New Roman" w:eastAsia="宋体" w:hAnsi="Times New Roman" w:cs="Times New Roman" w:hint="eastAsia"/>
          <w:color w:val="000000"/>
          <w:sz w:val="28"/>
          <w:szCs w:val="28"/>
        </w:rPr>
        <w:t>原因是欧姆定律是电学基础定律，在考试中主要是与电功率一起</w:t>
      </w:r>
      <w:r w:rsidR="003660F1" w:rsidRPr="00F34643">
        <w:rPr>
          <w:rFonts w:ascii="Times New Roman" w:eastAsia="宋体" w:hAnsi="Times New Roman" w:cs="Times New Roman"/>
          <w:color w:val="000000"/>
          <w:sz w:val="28"/>
          <w:szCs w:val="28"/>
        </w:rPr>
        <w:t>考查</w:t>
      </w:r>
      <w:r w:rsidR="00497EF1">
        <w:rPr>
          <w:rFonts w:ascii="Times New Roman" w:eastAsia="宋体" w:hAnsi="Times New Roman" w:cs="Times New Roman" w:hint="eastAsia"/>
          <w:color w:val="000000"/>
          <w:sz w:val="28"/>
          <w:szCs w:val="28"/>
        </w:rPr>
        <w:t>或者以实验</w:t>
      </w:r>
      <w:proofErr w:type="gramStart"/>
      <w:r w:rsidR="00497EF1">
        <w:rPr>
          <w:rFonts w:ascii="Times New Roman" w:eastAsia="宋体" w:hAnsi="Times New Roman" w:cs="Times New Roman" w:hint="eastAsia"/>
          <w:color w:val="000000"/>
          <w:sz w:val="28"/>
          <w:szCs w:val="28"/>
        </w:rPr>
        <w:t>题形式</w:t>
      </w:r>
      <w:proofErr w:type="gramEnd"/>
      <w:r w:rsidR="00497EF1">
        <w:rPr>
          <w:rFonts w:ascii="Times New Roman" w:eastAsia="宋体" w:hAnsi="Times New Roman" w:cs="Times New Roman" w:hint="eastAsia"/>
          <w:color w:val="000000"/>
          <w:sz w:val="28"/>
          <w:szCs w:val="28"/>
        </w:rPr>
        <w:t>考查</w:t>
      </w:r>
      <w:r w:rsidR="00374A97">
        <w:rPr>
          <w:rFonts w:ascii="Times New Roman" w:eastAsia="宋体" w:hAnsi="Times New Roman" w:cs="Times New Roman"/>
          <w:color w:val="000000"/>
          <w:sz w:val="28"/>
          <w:szCs w:val="28"/>
        </w:rPr>
        <w:t>：</w:t>
      </w:r>
      <w:r w:rsidR="00497EF1">
        <w:rPr>
          <w:rFonts w:ascii="Times New Roman" w:eastAsia="宋体" w:hAnsi="Times New Roman" w:cs="Times New Roman" w:hint="eastAsia"/>
          <w:color w:val="000000"/>
          <w:sz w:val="28"/>
          <w:szCs w:val="28"/>
        </w:rPr>
        <w:t>动态电路（</w:t>
      </w:r>
      <w:r w:rsidR="00497EF1">
        <w:rPr>
          <w:rFonts w:ascii="Times New Roman" w:eastAsia="宋体" w:hAnsi="Times New Roman" w:cs="Times New Roman" w:hint="eastAsia"/>
          <w:color w:val="000000"/>
          <w:sz w:val="28"/>
          <w:szCs w:val="28"/>
        </w:rPr>
        <w:t>14</w:t>
      </w:r>
      <w:r w:rsidR="00497EF1">
        <w:rPr>
          <w:rFonts w:ascii="Times New Roman" w:eastAsia="宋体" w:hAnsi="Times New Roman" w:cs="Times New Roman" w:hint="eastAsia"/>
          <w:color w:val="000000"/>
          <w:sz w:val="28"/>
          <w:szCs w:val="28"/>
        </w:rPr>
        <w:t>题）、</w:t>
      </w:r>
      <w:r>
        <w:rPr>
          <w:rFonts w:ascii="Times New Roman" w:eastAsia="宋体" w:hAnsi="Times New Roman" w:cs="Times New Roman" w:hint="eastAsia"/>
          <w:color w:val="000000"/>
          <w:sz w:val="28"/>
          <w:szCs w:val="28"/>
        </w:rPr>
        <w:t>特殊方法测电阻</w:t>
      </w:r>
      <w:r w:rsidR="00F27FCD">
        <w:rPr>
          <w:rFonts w:ascii="Times New Roman" w:eastAsia="宋体" w:hAnsi="Times New Roman" w:cs="Times New Roman" w:hint="eastAsia"/>
          <w:color w:val="000000"/>
          <w:sz w:val="28"/>
          <w:szCs w:val="28"/>
        </w:rPr>
        <w:t>（</w:t>
      </w:r>
      <w:r w:rsidR="00497EF1">
        <w:rPr>
          <w:rFonts w:ascii="Times New Roman" w:eastAsia="宋体" w:hAnsi="Times New Roman" w:cs="Times New Roman"/>
          <w:color w:val="000000"/>
          <w:sz w:val="28"/>
          <w:szCs w:val="28"/>
        </w:rPr>
        <w:t>15</w:t>
      </w:r>
      <w:r w:rsidR="00F27FCD">
        <w:rPr>
          <w:rFonts w:ascii="Times New Roman" w:eastAsia="宋体" w:hAnsi="Times New Roman" w:cs="Times New Roman" w:hint="eastAsia"/>
          <w:color w:val="000000"/>
          <w:sz w:val="28"/>
          <w:szCs w:val="28"/>
        </w:rPr>
        <w:t>题）</w:t>
      </w:r>
      <w:r>
        <w:rPr>
          <w:rFonts w:ascii="Times New Roman" w:eastAsia="宋体" w:hAnsi="Times New Roman" w:cs="Times New Roman" w:hint="eastAsia"/>
          <w:color w:val="000000"/>
          <w:sz w:val="28"/>
          <w:szCs w:val="28"/>
        </w:rPr>
        <w:t>和</w:t>
      </w:r>
      <w:r w:rsidR="00497EF1">
        <w:rPr>
          <w:rFonts w:ascii="Times New Roman" w:eastAsia="宋体" w:hAnsi="Times New Roman" w:cs="Times New Roman" w:hint="eastAsia"/>
          <w:color w:val="000000"/>
          <w:sz w:val="28"/>
          <w:szCs w:val="28"/>
        </w:rPr>
        <w:t>变阻器取值范围</w:t>
      </w:r>
      <w:r w:rsidR="00F27FCD">
        <w:rPr>
          <w:rFonts w:ascii="Times New Roman" w:eastAsia="宋体" w:hAnsi="Times New Roman" w:cs="Times New Roman" w:hint="eastAsia"/>
          <w:color w:val="000000"/>
          <w:sz w:val="28"/>
          <w:szCs w:val="28"/>
        </w:rPr>
        <w:t>（</w:t>
      </w:r>
      <w:r w:rsidR="00F27FCD">
        <w:rPr>
          <w:rFonts w:ascii="Times New Roman" w:eastAsia="宋体" w:hAnsi="Times New Roman" w:cs="Times New Roman" w:hint="eastAsia"/>
          <w:color w:val="000000"/>
          <w:sz w:val="28"/>
          <w:szCs w:val="28"/>
        </w:rPr>
        <w:t>34</w:t>
      </w:r>
      <w:r w:rsidR="00F27FCD">
        <w:rPr>
          <w:rFonts w:ascii="Times New Roman" w:eastAsia="宋体" w:hAnsi="Times New Roman" w:cs="Times New Roman" w:hint="eastAsia"/>
          <w:color w:val="000000"/>
          <w:sz w:val="28"/>
          <w:szCs w:val="28"/>
        </w:rPr>
        <w:t>题）</w:t>
      </w:r>
      <w:r>
        <w:rPr>
          <w:rFonts w:ascii="Times New Roman" w:eastAsia="宋体" w:hAnsi="Times New Roman" w:cs="Times New Roman" w:hint="eastAsia"/>
          <w:color w:val="000000"/>
          <w:sz w:val="28"/>
          <w:szCs w:val="28"/>
        </w:rPr>
        <w:t>都是很有难度的题目，</w:t>
      </w:r>
      <w:r w:rsidR="00497EF1">
        <w:rPr>
          <w:rFonts w:ascii="Times New Roman" w:eastAsia="宋体" w:hAnsi="Times New Roman" w:cs="Times New Roman" w:hint="eastAsia"/>
          <w:color w:val="000000"/>
          <w:sz w:val="28"/>
          <w:szCs w:val="28"/>
        </w:rPr>
        <w:t>本次考试要想</w:t>
      </w:r>
      <w:proofErr w:type="gramStart"/>
      <w:r w:rsidR="00497EF1">
        <w:rPr>
          <w:rFonts w:ascii="Times New Roman" w:eastAsia="宋体" w:hAnsi="Times New Roman" w:cs="Times New Roman" w:hint="eastAsia"/>
          <w:color w:val="000000"/>
          <w:sz w:val="28"/>
          <w:szCs w:val="28"/>
        </w:rPr>
        <w:t>拿比较</w:t>
      </w:r>
      <w:proofErr w:type="gramEnd"/>
      <w:r w:rsidR="00497EF1">
        <w:rPr>
          <w:rFonts w:ascii="Times New Roman" w:eastAsia="宋体" w:hAnsi="Times New Roman" w:cs="Times New Roman" w:hint="eastAsia"/>
          <w:color w:val="000000"/>
          <w:sz w:val="28"/>
          <w:szCs w:val="28"/>
        </w:rPr>
        <w:t>高的分数，欧姆定律是必须要完全掌握的</w:t>
      </w:r>
      <w:r w:rsidR="003660F1" w:rsidRPr="00F34643">
        <w:rPr>
          <w:rFonts w:ascii="Times New Roman" w:eastAsia="宋体" w:hAnsi="Times New Roman" w:cs="Times New Roman"/>
          <w:color w:val="000000"/>
          <w:sz w:val="28"/>
          <w:szCs w:val="28"/>
        </w:rPr>
        <w:t>。这就需要学生在学习过程中</w:t>
      </w:r>
      <w:proofErr w:type="gramStart"/>
      <w:r w:rsidR="003660F1" w:rsidRPr="00F34643">
        <w:rPr>
          <w:rFonts w:ascii="Times New Roman" w:eastAsia="宋体" w:hAnsi="Times New Roman" w:cs="Times New Roman"/>
          <w:color w:val="000000"/>
          <w:sz w:val="28"/>
          <w:szCs w:val="28"/>
        </w:rPr>
        <w:t>真</w:t>
      </w:r>
      <w:r w:rsidR="00F438DD">
        <w:rPr>
          <w:rFonts w:ascii="Times New Roman" w:eastAsia="宋体" w:hAnsi="Times New Roman" w:cs="Times New Roman" w:hint="eastAsia"/>
          <w:color w:val="000000"/>
          <w:sz w:val="28"/>
          <w:szCs w:val="28"/>
        </w:rPr>
        <w:t>掌握</w:t>
      </w:r>
      <w:proofErr w:type="gramEnd"/>
      <w:r w:rsidR="00F438DD">
        <w:rPr>
          <w:rFonts w:ascii="Times New Roman" w:eastAsia="宋体" w:hAnsi="Times New Roman" w:cs="Times New Roman" w:hint="eastAsia"/>
          <w:color w:val="000000"/>
          <w:sz w:val="28"/>
          <w:szCs w:val="28"/>
        </w:rPr>
        <w:t>解决</w:t>
      </w:r>
      <w:r w:rsidR="00F438DD">
        <w:rPr>
          <w:rFonts w:ascii="Times New Roman" w:eastAsia="宋体" w:hAnsi="Times New Roman" w:cs="Times New Roman" w:hint="eastAsia"/>
          <w:color w:val="000000"/>
          <w:sz w:val="28"/>
          <w:szCs w:val="28"/>
        </w:rPr>
        <w:lastRenderedPageBreak/>
        <w:t>实验题的核心方法</w:t>
      </w:r>
      <w:r w:rsidR="003660F1" w:rsidRPr="00F34643">
        <w:rPr>
          <w:rFonts w:ascii="Times New Roman" w:eastAsia="宋体" w:hAnsi="Times New Roman" w:cs="Times New Roman"/>
          <w:color w:val="000000"/>
          <w:sz w:val="28"/>
          <w:szCs w:val="28"/>
        </w:rPr>
        <w:t>。</w:t>
      </w:r>
      <w:r w:rsidR="00374A97">
        <w:rPr>
          <w:rFonts w:ascii="Times New Roman" w:eastAsia="宋体" w:hAnsi="Times New Roman" w:cs="Times New Roman" w:hint="eastAsia"/>
          <w:color w:val="000000"/>
          <w:sz w:val="28"/>
          <w:szCs w:val="28"/>
        </w:rPr>
        <w:t>本次考试</w:t>
      </w:r>
      <w:r w:rsidR="00F438DD">
        <w:rPr>
          <w:rFonts w:ascii="Times New Roman" w:eastAsia="宋体" w:hAnsi="Times New Roman" w:cs="Times New Roman" w:hint="eastAsia"/>
          <w:color w:val="000000"/>
          <w:sz w:val="28"/>
          <w:szCs w:val="28"/>
        </w:rPr>
        <w:t>对</w:t>
      </w:r>
      <w:r w:rsidR="003660F1" w:rsidRPr="00F34643">
        <w:rPr>
          <w:rFonts w:ascii="Times New Roman" w:eastAsia="宋体" w:hAnsi="Times New Roman" w:cs="Times New Roman" w:hint="eastAsia"/>
          <w:color w:val="000000"/>
          <w:sz w:val="28"/>
          <w:szCs w:val="28"/>
        </w:rPr>
        <w:t>欧姆定律实验</w:t>
      </w:r>
      <w:r w:rsidR="00374A97">
        <w:rPr>
          <w:rFonts w:ascii="Times New Roman" w:eastAsia="宋体" w:hAnsi="Times New Roman" w:cs="Times New Roman" w:hint="eastAsia"/>
          <w:color w:val="000000"/>
          <w:sz w:val="28"/>
          <w:szCs w:val="28"/>
        </w:rPr>
        <w:t>的</w:t>
      </w:r>
      <w:r w:rsidR="00F438DD">
        <w:rPr>
          <w:rFonts w:ascii="Times New Roman" w:eastAsia="宋体" w:hAnsi="Times New Roman" w:cs="Times New Roman" w:hint="eastAsia"/>
          <w:color w:val="000000"/>
          <w:sz w:val="28"/>
          <w:szCs w:val="28"/>
        </w:rPr>
        <w:t>数据处理，也进行了考</w:t>
      </w:r>
      <w:r w:rsidR="00497EF1">
        <w:rPr>
          <w:rFonts w:ascii="Times New Roman" w:eastAsia="宋体" w:hAnsi="Times New Roman" w:cs="Times New Roman" w:hint="eastAsia"/>
          <w:color w:val="000000"/>
          <w:sz w:val="28"/>
          <w:szCs w:val="28"/>
        </w:rPr>
        <w:t>查</w:t>
      </w:r>
      <w:r w:rsidR="00F438DD">
        <w:rPr>
          <w:rFonts w:ascii="Times New Roman" w:eastAsia="宋体" w:hAnsi="Times New Roman" w:cs="Times New Roman" w:hint="eastAsia"/>
          <w:color w:val="000000"/>
          <w:sz w:val="28"/>
          <w:szCs w:val="28"/>
        </w:rPr>
        <w:t>，</w:t>
      </w:r>
      <w:r w:rsidR="003660F1" w:rsidRPr="00F34643">
        <w:rPr>
          <w:rFonts w:ascii="Times New Roman" w:eastAsia="宋体" w:hAnsi="Times New Roman" w:cs="Times New Roman"/>
          <w:color w:val="000000"/>
          <w:sz w:val="28"/>
          <w:szCs w:val="28"/>
        </w:rPr>
        <w:t>如</w:t>
      </w:r>
      <w:r w:rsidR="00497EF1">
        <w:rPr>
          <w:rFonts w:ascii="Times New Roman" w:eastAsia="宋体" w:hAnsi="Times New Roman" w:cs="Times New Roman" w:hint="eastAsia"/>
          <w:color w:val="000000"/>
          <w:sz w:val="28"/>
          <w:szCs w:val="28"/>
        </w:rPr>
        <w:t>29</w:t>
      </w:r>
      <w:r w:rsidR="003660F1" w:rsidRPr="00F34643">
        <w:rPr>
          <w:rFonts w:ascii="Times New Roman" w:eastAsia="宋体" w:hAnsi="Times New Roman" w:cs="Times New Roman"/>
          <w:color w:val="000000"/>
          <w:sz w:val="28"/>
          <w:szCs w:val="28"/>
        </w:rPr>
        <w:t>题。</w:t>
      </w:r>
    </w:p>
    <w:p w14:paraId="13EB03CD" w14:textId="32F5C7D0" w:rsidR="00E70804" w:rsidRDefault="006407FB" w:rsidP="00E70804">
      <w:pPr>
        <w:ind w:firstLineChars="202" w:firstLine="566"/>
        <w:jc w:val="lef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电功、电功率</w:t>
      </w:r>
      <w:r>
        <w:rPr>
          <w:rFonts w:ascii="Times New Roman" w:eastAsia="宋体" w:hAnsi="Times New Roman" w:cs="Times New Roman" w:hint="eastAsia"/>
          <w:color w:val="000000"/>
          <w:sz w:val="28"/>
          <w:szCs w:val="28"/>
        </w:rPr>
        <w:t>这部分知识的重要性不言而喻</w:t>
      </w:r>
      <w:r w:rsidR="00497EF1">
        <w:rPr>
          <w:rFonts w:ascii="Times New Roman" w:eastAsia="宋体" w:hAnsi="Times New Roman" w:cs="Times New Roman"/>
          <w:color w:val="000000"/>
          <w:sz w:val="28"/>
          <w:szCs w:val="28"/>
        </w:rPr>
        <w:t>，</w:t>
      </w:r>
      <w:r w:rsidR="00497EF1">
        <w:rPr>
          <w:rFonts w:ascii="Times New Roman" w:eastAsia="宋体" w:hAnsi="Times New Roman" w:cs="Times New Roman" w:hint="eastAsia"/>
          <w:color w:val="000000"/>
          <w:sz w:val="28"/>
          <w:szCs w:val="28"/>
        </w:rPr>
        <w:t>本次考试分值为</w:t>
      </w:r>
      <w:r w:rsidR="00497EF1">
        <w:rPr>
          <w:rFonts w:ascii="Times New Roman" w:eastAsia="宋体" w:hAnsi="Times New Roman" w:cs="Times New Roman" w:hint="eastAsia"/>
          <w:color w:val="000000"/>
          <w:sz w:val="28"/>
          <w:szCs w:val="28"/>
        </w:rPr>
        <w:t>24</w:t>
      </w:r>
      <w:r w:rsidR="003660F1" w:rsidRPr="00F34643">
        <w:rPr>
          <w:rFonts w:ascii="Times New Roman" w:eastAsia="宋体" w:hAnsi="Times New Roman" w:cs="Times New Roman"/>
          <w:color w:val="000000"/>
          <w:sz w:val="28"/>
          <w:szCs w:val="28"/>
        </w:rPr>
        <w:t>分。主要考查实验题和计算题。</w:t>
      </w:r>
      <w:r w:rsidR="003660F1" w:rsidRPr="00F34643">
        <w:rPr>
          <w:rFonts w:ascii="Times New Roman" w:eastAsia="宋体" w:hAnsi="Times New Roman" w:cs="Times New Roman" w:hint="eastAsia"/>
          <w:color w:val="000000"/>
          <w:sz w:val="28"/>
          <w:szCs w:val="28"/>
        </w:rPr>
        <w:t>其</w:t>
      </w:r>
      <w:r w:rsidR="003660F1" w:rsidRPr="00F34643">
        <w:rPr>
          <w:rFonts w:ascii="Times New Roman" w:eastAsia="宋体" w:hAnsi="Times New Roman" w:cs="Times New Roman"/>
          <w:color w:val="000000"/>
          <w:sz w:val="28"/>
          <w:szCs w:val="28"/>
        </w:rPr>
        <w:t>中</w:t>
      </w:r>
      <w:r w:rsidR="00497EF1">
        <w:rPr>
          <w:rFonts w:ascii="Times New Roman" w:eastAsia="宋体" w:hAnsi="Times New Roman" w:cs="Times New Roman"/>
          <w:color w:val="000000"/>
          <w:sz w:val="28"/>
          <w:szCs w:val="28"/>
        </w:rPr>
        <w:t>19</w:t>
      </w:r>
      <w:r w:rsidR="003660F1" w:rsidRPr="00F34643">
        <w:rPr>
          <w:rFonts w:ascii="Times New Roman" w:eastAsia="宋体" w:hAnsi="Times New Roman" w:cs="Times New Roman"/>
          <w:color w:val="000000"/>
          <w:sz w:val="28"/>
          <w:szCs w:val="28"/>
        </w:rPr>
        <w:t>题、</w:t>
      </w:r>
      <w:r w:rsidR="00497EF1">
        <w:rPr>
          <w:rFonts w:ascii="Times New Roman" w:eastAsia="宋体" w:hAnsi="Times New Roman" w:cs="Times New Roman"/>
          <w:color w:val="000000"/>
          <w:sz w:val="28"/>
          <w:szCs w:val="28"/>
        </w:rPr>
        <w:t>33</w:t>
      </w:r>
      <w:r w:rsidR="003660F1" w:rsidRPr="00F34643">
        <w:rPr>
          <w:rFonts w:ascii="Times New Roman" w:eastAsia="宋体" w:hAnsi="Times New Roman" w:cs="Times New Roman"/>
          <w:color w:val="000000"/>
          <w:sz w:val="28"/>
          <w:szCs w:val="28"/>
        </w:rPr>
        <w:t>题都是</w:t>
      </w:r>
      <w:r w:rsidR="00F438DD">
        <w:rPr>
          <w:rFonts w:ascii="Times New Roman" w:eastAsia="宋体" w:hAnsi="Times New Roman" w:cs="Times New Roman" w:hint="eastAsia"/>
          <w:color w:val="000000"/>
          <w:sz w:val="28"/>
          <w:szCs w:val="28"/>
        </w:rPr>
        <w:t>这个部分</w:t>
      </w:r>
      <w:r w:rsidR="003660F1" w:rsidRPr="00F34643">
        <w:rPr>
          <w:rFonts w:ascii="Times New Roman" w:eastAsia="宋体" w:hAnsi="Times New Roman" w:cs="Times New Roman"/>
          <w:color w:val="000000"/>
          <w:sz w:val="28"/>
          <w:szCs w:val="28"/>
        </w:rPr>
        <w:t>难度较大的题目。</w:t>
      </w:r>
    </w:p>
    <w:p w14:paraId="39FD8100" w14:textId="77777777" w:rsidR="00E70804" w:rsidRDefault="003660F1" w:rsidP="00E70804">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焦耳定律及家庭电路的考</w:t>
      </w:r>
      <w:r w:rsidRPr="00F34643">
        <w:rPr>
          <w:rFonts w:ascii="Times New Roman" w:eastAsia="宋体" w:hAnsi="Times New Roman" w:cs="Times New Roman" w:hint="eastAsia"/>
          <w:color w:val="000000"/>
          <w:sz w:val="28"/>
          <w:szCs w:val="28"/>
        </w:rPr>
        <w:t>查</w:t>
      </w:r>
      <w:r w:rsidRPr="00F34643">
        <w:rPr>
          <w:rFonts w:ascii="Times New Roman" w:eastAsia="宋体" w:hAnsi="Times New Roman" w:cs="Times New Roman"/>
          <w:color w:val="000000"/>
          <w:sz w:val="28"/>
          <w:szCs w:val="28"/>
        </w:rPr>
        <w:t>中</w:t>
      </w:r>
      <w:proofErr w:type="gramStart"/>
      <w:r w:rsidRPr="00F34643">
        <w:rPr>
          <w:rFonts w:ascii="Times New Roman" w:eastAsia="宋体" w:hAnsi="Times New Roman" w:cs="Times New Roman"/>
          <w:color w:val="000000"/>
          <w:sz w:val="28"/>
          <w:szCs w:val="28"/>
        </w:rPr>
        <w:t>规</w:t>
      </w:r>
      <w:proofErr w:type="gramEnd"/>
      <w:r w:rsidRPr="00F34643">
        <w:rPr>
          <w:rFonts w:ascii="Times New Roman" w:eastAsia="宋体" w:hAnsi="Times New Roman" w:cs="Times New Roman"/>
          <w:color w:val="000000"/>
          <w:sz w:val="28"/>
          <w:szCs w:val="28"/>
        </w:rPr>
        <w:t>中矩，都是以课本经典内容为原型稍加变化，此处小心做题，避免马虎即可。</w:t>
      </w:r>
    </w:p>
    <w:p w14:paraId="4D4AB950" w14:textId="259D7A7F" w:rsidR="00A269CE" w:rsidRPr="00F34643" w:rsidRDefault="00497EF1" w:rsidP="00E70804">
      <w:pPr>
        <w:ind w:firstLineChars="202" w:firstLine="566"/>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历年西城期末统考都不会涉及到磁学部分，故而考试卷中也不会有关于磁学部分的考试题。</w:t>
      </w:r>
    </w:p>
    <w:p w14:paraId="46B40382" w14:textId="77777777" w:rsidR="00A269CE" w:rsidRPr="00F34643" w:rsidRDefault="00A269CE">
      <w:pPr>
        <w:jc w:val="left"/>
        <w:rPr>
          <w:rFonts w:ascii="Times New Roman" w:eastAsia="宋体" w:hAnsi="Times New Roman" w:cs="Times New Roman"/>
          <w:b/>
          <w:color w:val="000000"/>
          <w:sz w:val="28"/>
          <w:szCs w:val="28"/>
        </w:rPr>
      </w:pPr>
    </w:p>
    <w:p w14:paraId="02F77D14" w14:textId="77777777" w:rsidR="00A269CE" w:rsidRPr="00F34643" w:rsidRDefault="003660F1">
      <w:pPr>
        <w:jc w:val="left"/>
        <w:rPr>
          <w:rFonts w:ascii="Times New Roman" w:eastAsia="宋体" w:hAnsi="Times New Roman" w:cs="Times New Roman"/>
          <w:b/>
          <w:color w:val="000000"/>
          <w:sz w:val="28"/>
          <w:szCs w:val="28"/>
        </w:rPr>
      </w:pPr>
      <w:r w:rsidRPr="00F34643">
        <w:rPr>
          <w:rFonts w:ascii="Times New Roman" w:eastAsia="宋体" w:hAnsi="Times New Roman" w:cs="Times New Roman"/>
          <w:b/>
          <w:color w:val="000000"/>
          <w:sz w:val="28"/>
          <w:szCs w:val="28"/>
        </w:rPr>
        <w:t>三、</w:t>
      </w:r>
      <w:r w:rsidRPr="00F34643">
        <w:rPr>
          <w:rFonts w:ascii="Times New Roman" w:eastAsia="宋体" w:hAnsi="Times New Roman" w:cs="Times New Roman" w:hint="eastAsia"/>
          <w:b/>
          <w:color w:val="000000"/>
          <w:sz w:val="28"/>
          <w:szCs w:val="28"/>
        </w:rPr>
        <w:t>命题特点分析</w:t>
      </w:r>
    </w:p>
    <w:p w14:paraId="6B861C7D" w14:textId="77777777" w:rsidR="00A269CE" w:rsidRPr="00F34643" w:rsidRDefault="003660F1" w:rsidP="004C3C99">
      <w:pPr>
        <w:ind w:firstLineChars="200" w:firstLine="562"/>
        <w:jc w:val="left"/>
        <w:rPr>
          <w:rFonts w:ascii="Times New Roman" w:eastAsia="宋体" w:hAnsi="Times New Roman" w:cs="Times New Roman"/>
          <w:b/>
          <w:color w:val="000000"/>
          <w:sz w:val="28"/>
          <w:szCs w:val="28"/>
        </w:rPr>
      </w:pPr>
      <w:r w:rsidRPr="00F34643">
        <w:rPr>
          <w:rFonts w:ascii="Times New Roman" w:eastAsia="宋体" w:hAnsi="Times New Roman" w:cs="Times New Roman"/>
          <w:b/>
          <w:color w:val="000000"/>
          <w:sz w:val="28"/>
          <w:szCs w:val="28"/>
        </w:rPr>
        <w:t>1.</w:t>
      </w:r>
      <w:r w:rsidRPr="00F34643">
        <w:rPr>
          <w:rFonts w:ascii="Times New Roman" w:eastAsia="宋体" w:hAnsi="Times New Roman" w:cs="Times New Roman"/>
          <w:b/>
          <w:color w:val="000000"/>
          <w:sz w:val="28"/>
          <w:szCs w:val="28"/>
        </w:rPr>
        <w:t>考试灵活度增大</w:t>
      </w:r>
    </w:p>
    <w:p w14:paraId="12FFD868" w14:textId="5EE6A9A0" w:rsidR="00A269CE" w:rsidRPr="00F34643" w:rsidRDefault="003660F1">
      <w:pPr>
        <w:ind w:firstLineChars="200" w:firstLine="560"/>
        <w:jc w:val="left"/>
        <w:rPr>
          <w:rFonts w:ascii="Times New Roman" w:eastAsia="宋体" w:hAnsi="Times New Roman" w:cs="Times New Roman"/>
          <w:sz w:val="28"/>
          <w:szCs w:val="28"/>
        </w:rPr>
      </w:pPr>
      <w:r w:rsidRPr="00F34643">
        <w:rPr>
          <w:rFonts w:ascii="Times New Roman" w:eastAsia="宋体" w:hAnsi="Times New Roman" w:cs="Times New Roman"/>
          <w:color w:val="000000"/>
          <w:sz w:val="28"/>
          <w:szCs w:val="28"/>
        </w:rPr>
        <w:t>这次考试稳中求变，在试卷较难的题目中，灵活度明显增大，以</w:t>
      </w:r>
      <w:r w:rsidR="00497EF1">
        <w:rPr>
          <w:rFonts w:ascii="Times New Roman" w:eastAsia="宋体" w:hAnsi="Times New Roman" w:cs="Times New Roman"/>
          <w:color w:val="000000"/>
          <w:sz w:val="28"/>
          <w:szCs w:val="28"/>
        </w:rPr>
        <w:t>31</w:t>
      </w:r>
      <w:r w:rsidRPr="00F34643">
        <w:rPr>
          <w:rFonts w:ascii="Times New Roman" w:eastAsia="宋体" w:hAnsi="Times New Roman" w:cs="Times New Roman"/>
          <w:color w:val="000000"/>
          <w:sz w:val="28"/>
          <w:szCs w:val="28"/>
        </w:rPr>
        <w:t>题为例</w:t>
      </w:r>
      <w:r w:rsidR="00374A97">
        <w:rPr>
          <w:rFonts w:ascii="Times New Roman" w:eastAsia="宋体" w:hAnsi="Times New Roman" w:cs="Times New Roman"/>
          <w:color w:val="000000"/>
          <w:sz w:val="28"/>
          <w:szCs w:val="28"/>
        </w:rPr>
        <w:t>：</w:t>
      </w:r>
      <w:r w:rsidR="00497EF1">
        <w:rPr>
          <w:rFonts w:ascii="Times New Roman" w:eastAsia="宋体" w:hAnsi="Times New Roman" w:cs="Times New Roman" w:hint="eastAsia"/>
          <w:color w:val="000000"/>
          <w:sz w:val="28"/>
          <w:szCs w:val="28"/>
        </w:rPr>
        <w:t>教材上会讲解</w:t>
      </w:r>
      <w:r w:rsidR="003C4B9C">
        <w:rPr>
          <w:rFonts w:ascii="Times New Roman" w:eastAsia="宋体" w:hAnsi="Times New Roman" w:cs="Times New Roman" w:hint="eastAsia"/>
          <w:color w:val="000000"/>
          <w:sz w:val="28"/>
          <w:szCs w:val="28"/>
        </w:rPr>
        <w:t>探究通过导体的电流与电压或者电阻的关系，此类实验考查的是学生是否会运用合理的实验方法去探究两个变量之间是否存在某种关系</w:t>
      </w:r>
      <w:r w:rsidR="00E6208C">
        <w:rPr>
          <w:rFonts w:ascii="Times New Roman" w:eastAsia="宋体" w:hAnsi="Times New Roman" w:cs="Times New Roman" w:hint="eastAsia"/>
          <w:color w:val="000000"/>
          <w:sz w:val="28"/>
          <w:szCs w:val="28"/>
        </w:rPr>
        <w:t>。</w:t>
      </w:r>
      <w:r w:rsidR="003C4B9C">
        <w:rPr>
          <w:rFonts w:ascii="Times New Roman" w:eastAsia="宋体" w:hAnsi="Times New Roman" w:cs="Times New Roman" w:hint="eastAsia"/>
          <w:color w:val="000000"/>
          <w:sz w:val="28"/>
          <w:szCs w:val="28"/>
        </w:rPr>
        <w:t>本题考查的是探究电功率与电阻的关系，与探究电流与电阻的关系异曲同工。</w:t>
      </w:r>
      <w:r w:rsidRPr="00F34643">
        <w:rPr>
          <w:rFonts w:ascii="Times New Roman" w:eastAsia="宋体" w:hAnsi="Times New Roman" w:cs="Times New Roman"/>
          <w:sz w:val="28"/>
          <w:szCs w:val="28"/>
        </w:rPr>
        <w:t>包括全卷较有难度的第</w:t>
      </w:r>
      <w:r w:rsidR="003C4B9C">
        <w:rPr>
          <w:rFonts w:ascii="Times New Roman" w:eastAsia="宋体" w:hAnsi="Times New Roman" w:cs="Times New Roman"/>
          <w:sz w:val="28"/>
          <w:szCs w:val="28"/>
        </w:rPr>
        <w:t>15</w:t>
      </w:r>
      <w:r w:rsidR="00E6208C">
        <w:rPr>
          <w:rFonts w:ascii="Times New Roman" w:eastAsia="宋体" w:hAnsi="Times New Roman" w:cs="Times New Roman"/>
          <w:sz w:val="28"/>
          <w:szCs w:val="28"/>
        </w:rPr>
        <w:t>题，命题很灵活，</w:t>
      </w:r>
      <w:r w:rsidR="003C4B9C">
        <w:rPr>
          <w:rFonts w:ascii="Times New Roman" w:eastAsia="宋体" w:hAnsi="Times New Roman" w:cs="Times New Roman" w:hint="eastAsia"/>
          <w:sz w:val="28"/>
          <w:szCs w:val="28"/>
        </w:rPr>
        <w:t>以往考试是让学生根据图像以及实验步骤得出</w:t>
      </w:r>
      <w:r w:rsidR="003C4B9C">
        <w:rPr>
          <w:rFonts w:ascii="Times New Roman" w:eastAsia="宋体" w:hAnsi="Times New Roman" w:cs="Times New Roman" w:hint="eastAsia"/>
          <w:sz w:val="28"/>
          <w:szCs w:val="28"/>
        </w:rPr>
        <w:t>Rx</w:t>
      </w:r>
      <w:r w:rsidR="003C4B9C">
        <w:rPr>
          <w:rFonts w:ascii="Times New Roman" w:eastAsia="宋体" w:hAnsi="Times New Roman" w:cs="Times New Roman" w:hint="eastAsia"/>
          <w:sz w:val="28"/>
          <w:szCs w:val="28"/>
        </w:rPr>
        <w:t>的阻值，但这道题给出了</w:t>
      </w:r>
      <w:r w:rsidR="003C4B9C">
        <w:rPr>
          <w:rFonts w:ascii="Times New Roman" w:eastAsia="宋体" w:hAnsi="Times New Roman" w:cs="Times New Roman" w:hint="eastAsia"/>
          <w:sz w:val="28"/>
          <w:szCs w:val="28"/>
        </w:rPr>
        <w:t>3</w:t>
      </w:r>
      <w:r w:rsidR="003C4B9C">
        <w:rPr>
          <w:rFonts w:ascii="Times New Roman" w:eastAsia="宋体" w:hAnsi="Times New Roman" w:cs="Times New Roman" w:hint="eastAsia"/>
          <w:sz w:val="28"/>
          <w:szCs w:val="28"/>
        </w:rPr>
        <w:t>个</w:t>
      </w:r>
      <w:r w:rsidR="003C4B9C">
        <w:rPr>
          <w:rFonts w:ascii="Times New Roman" w:eastAsia="宋体" w:hAnsi="Times New Roman" w:cs="Times New Roman" w:hint="eastAsia"/>
          <w:sz w:val="28"/>
          <w:szCs w:val="28"/>
        </w:rPr>
        <w:t>Rx</w:t>
      </w:r>
      <w:r w:rsidR="003C4B9C">
        <w:rPr>
          <w:rFonts w:ascii="Times New Roman" w:eastAsia="宋体" w:hAnsi="Times New Roman" w:cs="Times New Roman" w:hint="eastAsia"/>
          <w:sz w:val="28"/>
          <w:szCs w:val="28"/>
        </w:rPr>
        <w:t>的干扰项，</w:t>
      </w:r>
      <w:proofErr w:type="gramStart"/>
      <w:r w:rsidR="003C4B9C">
        <w:rPr>
          <w:rFonts w:ascii="Times New Roman" w:eastAsia="宋体" w:hAnsi="Times New Roman" w:cs="Times New Roman" w:hint="eastAsia"/>
          <w:sz w:val="28"/>
          <w:szCs w:val="28"/>
        </w:rPr>
        <w:t>若学</w:t>
      </w:r>
      <w:proofErr w:type="gramEnd"/>
      <w:r w:rsidR="003C4B9C">
        <w:rPr>
          <w:rFonts w:ascii="Times New Roman" w:eastAsia="宋体" w:hAnsi="Times New Roman" w:cs="Times New Roman" w:hint="eastAsia"/>
          <w:sz w:val="28"/>
          <w:szCs w:val="28"/>
        </w:rPr>
        <w:t>生不能很好的掌握电路性质的判断以及等效电路的画法，那么这道题很有可能做错</w:t>
      </w:r>
      <w:r w:rsidRPr="00F34643">
        <w:rPr>
          <w:rFonts w:ascii="Times New Roman" w:eastAsia="宋体" w:hAnsi="Times New Roman" w:cs="Times New Roman"/>
          <w:sz w:val="28"/>
          <w:szCs w:val="28"/>
        </w:rPr>
        <w:t>。</w:t>
      </w:r>
      <w:r w:rsidR="003C4B9C">
        <w:rPr>
          <w:rFonts w:ascii="Times New Roman" w:eastAsia="宋体" w:hAnsi="Times New Roman" w:cs="Times New Roman"/>
          <w:sz w:val="28"/>
          <w:szCs w:val="28"/>
        </w:rPr>
        <w:t>27</w:t>
      </w:r>
      <w:r w:rsidRPr="00F34643">
        <w:rPr>
          <w:rFonts w:ascii="Times New Roman" w:eastAsia="宋体" w:hAnsi="Times New Roman" w:cs="Times New Roman"/>
          <w:sz w:val="28"/>
          <w:szCs w:val="28"/>
        </w:rPr>
        <w:t>题考</w:t>
      </w:r>
      <w:r w:rsidRPr="00F34643">
        <w:rPr>
          <w:rFonts w:ascii="Times New Roman" w:eastAsia="宋体" w:hAnsi="Times New Roman" w:cs="Times New Roman" w:hint="eastAsia"/>
          <w:sz w:val="28"/>
          <w:szCs w:val="28"/>
        </w:rPr>
        <w:t>查了</w:t>
      </w:r>
      <w:r w:rsidR="00E6208C">
        <w:rPr>
          <w:rFonts w:ascii="Times New Roman" w:eastAsia="宋体" w:hAnsi="Times New Roman" w:cs="Times New Roman"/>
          <w:sz w:val="28"/>
          <w:szCs w:val="28"/>
        </w:rPr>
        <w:t>学生</w:t>
      </w:r>
      <w:r w:rsidR="00E6208C">
        <w:rPr>
          <w:rFonts w:ascii="Times New Roman" w:eastAsia="宋体" w:hAnsi="Times New Roman" w:cs="Times New Roman" w:hint="eastAsia"/>
          <w:sz w:val="28"/>
          <w:szCs w:val="28"/>
        </w:rPr>
        <w:t>观察和判断</w:t>
      </w:r>
      <w:r w:rsidRPr="00F34643">
        <w:rPr>
          <w:rFonts w:ascii="Times New Roman" w:eastAsia="宋体" w:hAnsi="Times New Roman" w:cs="Times New Roman"/>
          <w:sz w:val="28"/>
          <w:szCs w:val="28"/>
        </w:rPr>
        <w:t>的能力，</w:t>
      </w:r>
      <w:r w:rsidR="00E6208C">
        <w:rPr>
          <w:rFonts w:ascii="Times New Roman" w:eastAsia="宋体" w:hAnsi="Times New Roman" w:cs="Times New Roman" w:hint="eastAsia"/>
          <w:sz w:val="28"/>
          <w:szCs w:val="28"/>
        </w:rPr>
        <w:t>不仅要求学生有发现问题的能力还要求学生能够解决问题。</w:t>
      </w:r>
    </w:p>
    <w:p w14:paraId="7C1DD509" w14:textId="77777777" w:rsidR="00A269CE" w:rsidRPr="00F34643" w:rsidRDefault="003660F1" w:rsidP="004C3C99">
      <w:pPr>
        <w:ind w:firstLineChars="200" w:firstLine="562"/>
        <w:jc w:val="left"/>
        <w:rPr>
          <w:rFonts w:ascii="Times New Roman" w:eastAsia="宋体" w:hAnsi="Times New Roman" w:cs="Times New Roman"/>
          <w:b/>
          <w:color w:val="000000"/>
          <w:sz w:val="28"/>
          <w:szCs w:val="28"/>
        </w:rPr>
      </w:pPr>
      <w:r w:rsidRPr="00F34643">
        <w:rPr>
          <w:rFonts w:ascii="Times New Roman" w:eastAsia="宋体" w:hAnsi="Times New Roman" w:cs="Times New Roman"/>
          <w:b/>
          <w:color w:val="000000"/>
          <w:sz w:val="28"/>
          <w:szCs w:val="28"/>
        </w:rPr>
        <w:lastRenderedPageBreak/>
        <w:t>2.</w:t>
      </w:r>
      <w:r w:rsidRPr="00F34643">
        <w:rPr>
          <w:rFonts w:ascii="Times New Roman" w:eastAsia="宋体" w:hAnsi="Times New Roman" w:cs="Times New Roman" w:hint="eastAsia"/>
          <w:b/>
          <w:color w:val="000000"/>
          <w:sz w:val="28"/>
          <w:szCs w:val="28"/>
        </w:rPr>
        <w:t>强调用</w:t>
      </w:r>
      <w:r w:rsidRPr="00F34643">
        <w:rPr>
          <w:rFonts w:ascii="Times New Roman" w:eastAsia="宋体" w:hAnsi="Times New Roman" w:cs="Times New Roman"/>
          <w:b/>
          <w:color w:val="000000"/>
          <w:sz w:val="28"/>
          <w:szCs w:val="28"/>
        </w:rPr>
        <w:t>课内知识解决课外问题</w:t>
      </w:r>
    </w:p>
    <w:p w14:paraId="1F82B082" w14:textId="4671EE5F" w:rsidR="00A269CE" w:rsidRPr="00F34643" w:rsidRDefault="003660F1">
      <w:pPr>
        <w:ind w:firstLineChars="200" w:firstLine="560"/>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从近几年中考改革的情况来看，物理考试更加注重生活，体现从物理走向生活，强调考生用</w:t>
      </w:r>
      <w:r w:rsidRPr="00F34643">
        <w:rPr>
          <w:rFonts w:ascii="Times New Roman" w:eastAsia="宋体" w:hAnsi="Times New Roman" w:cs="Times New Roman" w:hint="eastAsia"/>
          <w:color w:val="000000"/>
          <w:sz w:val="28"/>
          <w:szCs w:val="28"/>
        </w:rPr>
        <w:t>课本内的</w:t>
      </w:r>
      <w:r w:rsidRPr="00F34643">
        <w:rPr>
          <w:rFonts w:ascii="Times New Roman" w:eastAsia="宋体" w:hAnsi="Times New Roman" w:cs="Times New Roman"/>
          <w:color w:val="000000"/>
          <w:sz w:val="28"/>
          <w:szCs w:val="28"/>
        </w:rPr>
        <w:t>知识解释</w:t>
      </w:r>
      <w:r w:rsidRPr="00F34643">
        <w:rPr>
          <w:rFonts w:ascii="Times New Roman" w:eastAsia="宋体" w:hAnsi="Times New Roman" w:cs="Times New Roman" w:hint="eastAsia"/>
          <w:color w:val="000000"/>
          <w:sz w:val="28"/>
          <w:szCs w:val="28"/>
        </w:rPr>
        <w:t>课本以外</w:t>
      </w:r>
      <w:r w:rsidRPr="00F34643">
        <w:rPr>
          <w:rFonts w:ascii="Times New Roman" w:eastAsia="宋体" w:hAnsi="Times New Roman" w:cs="Times New Roman"/>
          <w:color w:val="000000"/>
          <w:sz w:val="28"/>
          <w:szCs w:val="28"/>
        </w:rPr>
        <w:t>问题的能力。另一方面，中考改革也强调</w:t>
      </w:r>
      <w:r w:rsidRPr="00F34643">
        <w:rPr>
          <w:rFonts w:ascii="Times New Roman" w:eastAsia="宋体" w:hAnsi="Times New Roman" w:cs="Times New Roman"/>
          <w:color w:val="000000"/>
          <w:sz w:val="28"/>
          <w:szCs w:val="28"/>
        </w:rPr>
        <w:t>“</w:t>
      </w:r>
      <w:r w:rsidRPr="00F34643">
        <w:rPr>
          <w:rFonts w:ascii="Times New Roman" w:eastAsia="宋体" w:hAnsi="Times New Roman" w:cs="Times New Roman"/>
          <w:color w:val="000000"/>
          <w:sz w:val="28"/>
          <w:szCs w:val="28"/>
        </w:rPr>
        <w:t>把社会大课堂考出来</w:t>
      </w:r>
      <w:r w:rsidRPr="00F34643">
        <w:rPr>
          <w:rFonts w:ascii="Times New Roman" w:eastAsia="宋体" w:hAnsi="Times New Roman" w:cs="Times New Roman"/>
          <w:color w:val="000000"/>
          <w:sz w:val="28"/>
          <w:szCs w:val="28"/>
        </w:rPr>
        <w:t>”</w:t>
      </w:r>
      <w:r w:rsidRPr="00F34643">
        <w:rPr>
          <w:rFonts w:ascii="Times New Roman" w:eastAsia="宋体" w:hAnsi="Times New Roman" w:cs="Times New Roman"/>
          <w:color w:val="000000"/>
          <w:sz w:val="28"/>
          <w:szCs w:val="28"/>
        </w:rPr>
        <w:t>，让学生走出校园，来到实验室、科技馆。科技馆相关题目也多次出现在中考题和</w:t>
      </w:r>
      <w:r w:rsidRPr="00F34643">
        <w:rPr>
          <w:rFonts w:ascii="Times New Roman" w:eastAsia="宋体" w:hAnsi="Times New Roman" w:cs="Times New Roman" w:hint="eastAsia"/>
          <w:color w:val="000000"/>
          <w:sz w:val="28"/>
          <w:szCs w:val="28"/>
        </w:rPr>
        <w:t>模拟考试</w:t>
      </w:r>
      <w:r w:rsidRPr="00F34643">
        <w:rPr>
          <w:rFonts w:ascii="Times New Roman" w:eastAsia="宋体" w:hAnsi="Times New Roman" w:cs="Times New Roman"/>
          <w:color w:val="000000"/>
          <w:sz w:val="28"/>
          <w:szCs w:val="28"/>
        </w:rPr>
        <w:t>中，如本次考试</w:t>
      </w:r>
      <w:r w:rsidR="00CE4D77">
        <w:rPr>
          <w:rFonts w:ascii="Times New Roman" w:eastAsia="宋体" w:hAnsi="Times New Roman" w:cs="Times New Roman"/>
          <w:color w:val="000000"/>
          <w:sz w:val="28"/>
          <w:szCs w:val="28"/>
        </w:rPr>
        <w:t>26</w:t>
      </w:r>
      <w:r w:rsidRPr="00F34643">
        <w:rPr>
          <w:rFonts w:ascii="Times New Roman" w:eastAsia="宋体" w:hAnsi="Times New Roman" w:cs="Times New Roman"/>
          <w:color w:val="000000"/>
          <w:sz w:val="28"/>
          <w:szCs w:val="28"/>
        </w:rPr>
        <w:t>题就将</w:t>
      </w:r>
      <w:r w:rsidR="00CE4D77">
        <w:rPr>
          <w:rFonts w:ascii="Times New Roman" w:eastAsia="宋体" w:hAnsi="Times New Roman" w:cs="Times New Roman" w:hint="eastAsia"/>
          <w:color w:val="000000"/>
          <w:sz w:val="28"/>
          <w:szCs w:val="28"/>
        </w:rPr>
        <w:t>电荷</w:t>
      </w:r>
      <w:r w:rsidR="00932956">
        <w:rPr>
          <w:rFonts w:ascii="Times New Roman" w:eastAsia="宋体" w:hAnsi="Times New Roman" w:cs="Times New Roman" w:hint="eastAsia"/>
          <w:color w:val="000000"/>
          <w:sz w:val="28"/>
          <w:szCs w:val="28"/>
        </w:rPr>
        <w:t>相关知识与</w:t>
      </w:r>
      <w:r w:rsidR="00CE4D77">
        <w:rPr>
          <w:rFonts w:ascii="Times New Roman" w:eastAsia="宋体" w:hAnsi="Times New Roman" w:cs="Times New Roman" w:hint="eastAsia"/>
          <w:color w:val="000000"/>
          <w:sz w:val="28"/>
          <w:szCs w:val="28"/>
        </w:rPr>
        <w:t>欧姆定律</w:t>
      </w:r>
      <w:r w:rsidR="00932956">
        <w:rPr>
          <w:rFonts w:ascii="Times New Roman" w:eastAsia="宋体" w:hAnsi="Times New Roman" w:cs="Times New Roman" w:hint="eastAsia"/>
          <w:color w:val="000000"/>
          <w:sz w:val="28"/>
          <w:szCs w:val="28"/>
        </w:rPr>
        <w:t>知识内容结合，考查学生接受新知识的能力</w:t>
      </w:r>
      <w:r w:rsidRPr="00F34643">
        <w:rPr>
          <w:rFonts w:ascii="Times New Roman" w:eastAsia="宋体" w:hAnsi="Times New Roman" w:cs="Times New Roman"/>
          <w:color w:val="000000"/>
          <w:sz w:val="28"/>
          <w:szCs w:val="28"/>
        </w:rPr>
        <w:t>。</w:t>
      </w:r>
      <w:r w:rsidR="000408B4" w:rsidRPr="00914E25">
        <w:rPr>
          <w:rFonts w:ascii="Times New Roman" w:eastAsia="宋体" w:hAnsi="Times New Roman" w:cs="Times New Roman" w:hint="eastAsia"/>
          <w:sz w:val="28"/>
          <w:szCs w:val="28"/>
        </w:rPr>
        <w:t>与</w:t>
      </w:r>
      <w:r w:rsidR="000408B4" w:rsidRPr="00914E25">
        <w:rPr>
          <w:rFonts w:ascii="Times New Roman" w:eastAsia="宋体" w:hAnsi="Times New Roman" w:cs="Times New Roman"/>
          <w:sz w:val="28"/>
          <w:szCs w:val="28"/>
        </w:rPr>
        <w:t>过往直接考查书本知识相比</w:t>
      </w:r>
      <w:r w:rsidRPr="00F34643">
        <w:rPr>
          <w:rFonts w:ascii="Times New Roman" w:eastAsia="宋体" w:hAnsi="Times New Roman" w:cs="Times New Roman"/>
          <w:color w:val="000000"/>
          <w:sz w:val="28"/>
          <w:szCs w:val="28"/>
        </w:rPr>
        <w:t>，这样的考查方式，实质上</w:t>
      </w:r>
      <w:r w:rsidR="00CE4D77">
        <w:rPr>
          <w:rFonts w:ascii="Times New Roman" w:eastAsia="宋体" w:hAnsi="Times New Roman" w:cs="Times New Roman" w:hint="eastAsia"/>
          <w:color w:val="000000"/>
          <w:sz w:val="28"/>
          <w:szCs w:val="28"/>
        </w:rPr>
        <w:t>要求学生能更好的将书本知识与社会实践相结合</w:t>
      </w:r>
      <w:r w:rsidRPr="00F34643">
        <w:rPr>
          <w:rFonts w:ascii="Times New Roman" w:eastAsia="宋体" w:hAnsi="Times New Roman" w:cs="Times New Roman"/>
          <w:color w:val="000000"/>
          <w:sz w:val="28"/>
          <w:szCs w:val="28"/>
        </w:rPr>
        <w:t>。</w:t>
      </w:r>
    </w:p>
    <w:p w14:paraId="73BA36FA" w14:textId="77777777" w:rsidR="00A269CE" w:rsidRPr="00F34643" w:rsidRDefault="003660F1" w:rsidP="004C3C99">
      <w:pPr>
        <w:tabs>
          <w:tab w:val="left" w:pos="312"/>
        </w:tabs>
        <w:ind w:firstLineChars="200" w:firstLine="562"/>
        <w:jc w:val="left"/>
        <w:rPr>
          <w:rFonts w:ascii="Times New Roman" w:eastAsia="宋体" w:hAnsi="Times New Roman" w:cs="Times New Roman"/>
          <w:b/>
          <w:color w:val="000000"/>
          <w:sz w:val="28"/>
          <w:szCs w:val="28"/>
        </w:rPr>
      </w:pPr>
      <w:r w:rsidRPr="00F34643">
        <w:rPr>
          <w:rFonts w:ascii="Times New Roman" w:eastAsia="宋体" w:hAnsi="Times New Roman" w:cs="Times New Roman"/>
          <w:b/>
          <w:color w:val="000000"/>
          <w:sz w:val="28"/>
          <w:szCs w:val="28"/>
        </w:rPr>
        <w:t>3.</w:t>
      </w:r>
      <w:r w:rsidRPr="00F34643">
        <w:rPr>
          <w:rFonts w:ascii="Times New Roman" w:eastAsia="宋体" w:hAnsi="Times New Roman" w:cs="Times New Roman"/>
          <w:b/>
          <w:color w:val="000000"/>
          <w:sz w:val="28"/>
          <w:szCs w:val="28"/>
        </w:rPr>
        <w:t>强调信息筛选的能力</w:t>
      </w:r>
    </w:p>
    <w:p w14:paraId="49DC0729" w14:textId="16C34701" w:rsidR="00A269CE" w:rsidRPr="00F34643"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新中考改革强调自主学习，自主学习的前提是阅读能力。阅读的核心是筛选重要的信息，如科普阅读</w:t>
      </w:r>
      <w:r w:rsidR="00DA050B">
        <w:rPr>
          <w:rFonts w:ascii="Times New Roman" w:eastAsia="宋体" w:hAnsi="Times New Roman" w:cs="Times New Roman" w:hint="eastAsia"/>
          <w:color w:val="000000"/>
          <w:sz w:val="28"/>
          <w:szCs w:val="28"/>
        </w:rPr>
        <w:t>3</w:t>
      </w:r>
      <w:r w:rsidR="00CE4D77">
        <w:rPr>
          <w:rFonts w:ascii="Times New Roman" w:eastAsia="宋体" w:hAnsi="Times New Roman" w:cs="Times New Roman"/>
          <w:color w:val="000000"/>
          <w:sz w:val="28"/>
          <w:szCs w:val="28"/>
        </w:rPr>
        <w:t>2</w:t>
      </w:r>
      <w:proofErr w:type="gramStart"/>
      <w:r w:rsidRPr="00F34643">
        <w:rPr>
          <w:rFonts w:ascii="Times New Roman" w:eastAsia="宋体" w:hAnsi="Times New Roman" w:cs="Times New Roman"/>
          <w:color w:val="000000"/>
          <w:sz w:val="28"/>
          <w:szCs w:val="28"/>
        </w:rPr>
        <w:t>题很好</w:t>
      </w:r>
      <w:proofErr w:type="gramEnd"/>
      <w:r w:rsidRPr="00F34643">
        <w:rPr>
          <w:rFonts w:ascii="Times New Roman" w:eastAsia="宋体" w:hAnsi="Times New Roman" w:cs="Times New Roman"/>
          <w:color w:val="000000"/>
          <w:sz w:val="28"/>
          <w:szCs w:val="28"/>
        </w:rPr>
        <w:t>的考查了学生的阅读和筛选信息的能力；</w:t>
      </w:r>
      <w:r w:rsidR="00DA050B">
        <w:rPr>
          <w:rFonts w:ascii="Times New Roman" w:eastAsia="宋体" w:hAnsi="Times New Roman" w:cs="Times New Roman" w:hint="eastAsia"/>
          <w:color w:val="000000"/>
          <w:sz w:val="28"/>
          <w:szCs w:val="28"/>
        </w:rPr>
        <w:t>2</w:t>
      </w:r>
      <w:r w:rsidR="00CE4D77">
        <w:rPr>
          <w:rFonts w:ascii="Times New Roman" w:eastAsia="宋体" w:hAnsi="Times New Roman" w:cs="Times New Roman"/>
          <w:color w:val="000000"/>
          <w:sz w:val="28"/>
          <w:szCs w:val="28"/>
        </w:rPr>
        <w:t>6</w:t>
      </w:r>
      <w:r w:rsidR="00DA050B">
        <w:rPr>
          <w:rFonts w:ascii="Times New Roman" w:eastAsia="宋体" w:hAnsi="Times New Roman" w:cs="Times New Roman" w:hint="eastAsia"/>
          <w:color w:val="000000"/>
          <w:sz w:val="28"/>
          <w:szCs w:val="28"/>
        </w:rPr>
        <w:t>题、</w:t>
      </w:r>
      <w:r w:rsidR="00CE4D77">
        <w:rPr>
          <w:rFonts w:ascii="Times New Roman" w:eastAsia="宋体" w:hAnsi="Times New Roman" w:cs="Times New Roman"/>
          <w:color w:val="000000"/>
          <w:sz w:val="28"/>
          <w:szCs w:val="28"/>
        </w:rPr>
        <w:t>28</w:t>
      </w:r>
      <w:proofErr w:type="gramStart"/>
      <w:r w:rsidR="00DA050B">
        <w:rPr>
          <w:rFonts w:ascii="Times New Roman" w:eastAsia="宋体" w:hAnsi="Times New Roman" w:cs="Times New Roman"/>
          <w:color w:val="000000"/>
          <w:sz w:val="28"/>
          <w:szCs w:val="28"/>
        </w:rPr>
        <w:t>题很好</w:t>
      </w:r>
      <w:proofErr w:type="gramEnd"/>
      <w:r w:rsidR="00DA050B">
        <w:rPr>
          <w:rFonts w:ascii="Times New Roman" w:eastAsia="宋体" w:hAnsi="Times New Roman" w:cs="Times New Roman" w:hint="eastAsia"/>
          <w:color w:val="000000"/>
          <w:sz w:val="28"/>
          <w:szCs w:val="28"/>
        </w:rPr>
        <w:t>的考查了学生的信息处理能力。</w:t>
      </w:r>
    </w:p>
    <w:p w14:paraId="190B90EE" w14:textId="367D3F69" w:rsidR="00A269CE" w:rsidRDefault="003660F1" w:rsidP="00F34643">
      <w:pPr>
        <w:ind w:firstLineChars="202" w:firstLine="566"/>
        <w:jc w:val="left"/>
        <w:rPr>
          <w:rFonts w:ascii="Times New Roman" w:eastAsia="宋体" w:hAnsi="Times New Roman" w:cs="Times New Roman"/>
          <w:color w:val="000000"/>
          <w:sz w:val="28"/>
          <w:szCs w:val="28"/>
        </w:rPr>
      </w:pPr>
      <w:r w:rsidRPr="00F34643">
        <w:rPr>
          <w:rFonts w:ascii="Times New Roman" w:eastAsia="宋体" w:hAnsi="Times New Roman" w:cs="Times New Roman"/>
          <w:color w:val="000000"/>
          <w:sz w:val="28"/>
          <w:szCs w:val="28"/>
        </w:rPr>
        <w:t>综上所述，本次</w:t>
      </w:r>
      <w:r w:rsidR="00F6258D">
        <w:rPr>
          <w:rFonts w:ascii="Times New Roman" w:eastAsia="宋体" w:hAnsi="Times New Roman" w:cs="Times New Roman" w:hint="eastAsia"/>
          <w:color w:val="000000"/>
          <w:sz w:val="28"/>
          <w:szCs w:val="28"/>
        </w:rPr>
        <w:t>西城</w:t>
      </w:r>
      <w:r w:rsidRPr="00F34643">
        <w:rPr>
          <w:rFonts w:ascii="Times New Roman" w:eastAsia="宋体" w:hAnsi="Times New Roman" w:cs="Times New Roman"/>
          <w:color w:val="000000"/>
          <w:sz w:val="28"/>
          <w:szCs w:val="28"/>
        </w:rPr>
        <w:t>初三期末统考，全面的考查了</w:t>
      </w:r>
      <w:r w:rsidR="00DA050B">
        <w:rPr>
          <w:rFonts w:ascii="Times New Roman" w:eastAsia="宋体" w:hAnsi="Times New Roman" w:cs="Times New Roman" w:hint="eastAsia"/>
          <w:color w:val="000000"/>
          <w:sz w:val="28"/>
          <w:szCs w:val="28"/>
        </w:rPr>
        <w:t>热与能及</w:t>
      </w:r>
      <w:r w:rsidRPr="00F34643">
        <w:rPr>
          <w:rFonts w:ascii="Times New Roman" w:eastAsia="宋体" w:hAnsi="Times New Roman" w:cs="Times New Roman"/>
          <w:color w:val="000000"/>
          <w:sz w:val="28"/>
          <w:szCs w:val="28"/>
        </w:rPr>
        <w:t>电学的知识，也渗透出了中考的方向，也希望广大考生能够把握中考方向，在</w:t>
      </w:r>
      <w:r w:rsidRPr="00F34643">
        <w:rPr>
          <w:rFonts w:ascii="Times New Roman" w:eastAsia="宋体" w:hAnsi="Times New Roman" w:cs="Times New Roman"/>
          <w:color w:val="000000"/>
          <w:sz w:val="28"/>
          <w:szCs w:val="28"/>
        </w:rPr>
        <w:t>2018</w:t>
      </w:r>
      <w:r w:rsidRPr="00F34643">
        <w:rPr>
          <w:rFonts w:ascii="Times New Roman" w:eastAsia="宋体" w:hAnsi="Times New Roman" w:cs="Times New Roman"/>
          <w:color w:val="000000"/>
          <w:sz w:val="28"/>
          <w:szCs w:val="28"/>
        </w:rPr>
        <w:t>年的中考中取得骄人的成绩。</w:t>
      </w:r>
    </w:p>
    <w:p w14:paraId="6BC3B68D" w14:textId="77777777" w:rsidR="00A269CE" w:rsidRDefault="00A269CE">
      <w:pPr>
        <w:jc w:val="left"/>
        <w:rPr>
          <w:rFonts w:ascii="Times New Roman" w:eastAsia="宋体" w:hAnsi="Times New Roman" w:cs="Times New Roman"/>
          <w:color w:val="000000"/>
          <w:sz w:val="28"/>
          <w:szCs w:val="28"/>
        </w:rPr>
      </w:pPr>
    </w:p>
    <w:sectPr w:rsidR="00A269C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EF72" w14:textId="77777777" w:rsidR="005241D5" w:rsidRDefault="005241D5">
      <w:r>
        <w:separator/>
      </w:r>
    </w:p>
  </w:endnote>
  <w:endnote w:type="continuationSeparator" w:id="0">
    <w:p w14:paraId="0D732353" w14:textId="77777777" w:rsidR="005241D5" w:rsidRDefault="0052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CAB4" w14:textId="77777777" w:rsidR="00E6208C" w:rsidRDefault="00E6208C">
    <w:pPr>
      <w:pStyle w:val="a5"/>
    </w:pPr>
    <w:r>
      <w:rPr>
        <w:noProof/>
      </w:rPr>
      <mc:AlternateContent>
        <mc:Choice Requires="wps">
          <w:drawing>
            <wp:anchor distT="0" distB="0" distL="114300" distR="114300" simplePos="0" relativeHeight="251660288" behindDoc="0" locked="0" layoutInCell="1" allowOverlap="1" wp14:anchorId="26C97D5B" wp14:editId="1ADAD950">
              <wp:simplePos x="0" y="0"/>
              <wp:positionH relativeFrom="margin">
                <wp:align>center</wp:align>
              </wp:positionH>
              <wp:positionV relativeFrom="paragraph">
                <wp:posOffset>0</wp:posOffset>
              </wp:positionV>
              <wp:extent cx="64770" cy="1460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CF8FF4" w14:textId="3EDDAE86" w:rsidR="00E6208C" w:rsidRDefault="00E6208C">
                          <w:pPr>
                            <w:pStyle w:val="a5"/>
                          </w:pPr>
                          <w:r>
                            <w:rPr>
                              <w:rFonts w:hint="eastAsia"/>
                            </w:rPr>
                            <w:fldChar w:fldCharType="begin"/>
                          </w:r>
                          <w:r>
                            <w:rPr>
                              <w:rFonts w:hint="eastAsia"/>
                            </w:rPr>
                            <w:instrText xml:space="preserve"> PAGE  \* MERGEFORMAT </w:instrText>
                          </w:r>
                          <w:r>
                            <w:rPr>
                              <w:rFonts w:hint="eastAsia"/>
                            </w:rPr>
                            <w:fldChar w:fldCharType="separate"/>
                          </w:r>
                          <w:r w:rsidR="00EA78ED">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5.1pt;height:11.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" filled="f" stroked="f" strokeweight=".5pt">
              <v:textbox style="mso-fit-shape-to-text:t" inset="0,0,0,0">
                <w:txbxContent>
                  <w:p w14:paraId="58CF8FF4" w14:textId="3EDDAE86" w:rsidR="00E6208C" w:rsidRDefault="00E6208C">
                    <w:pPr>
                      <w:pStyle w:val="a5"/>
                    </w:pPr>
                    <w:r>
                      <w:rPr>
                        <w:rFonts w:hint="eastAsia"/>
                      </w:rPr>
                      <w:fldChar w:fldCharType="begin"/>
                    </w:r>
                    <w:r>
                      <w:rPr>
                        <w:rFonts w:hint="eastAsia"/>
                      </w:rPr>
                      <w:instrText xml:space="preserve"> PAGE  \* MERGEFORMAT </w:instrText>
                    </w:r>
                    <w:r>
                      <w:rPr>
                        <w:rFonts w:hint="eastAsia"/>
                      </w:rPr>
                      <w:fldChar w:fldCharType="separate"/>
                    </w:r>
                    <w:r w:rsidR="00EA78ED">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C6CD" w14:textId="77777777" w:rsidR="005241D5" w:rsidRDefault="005241D5">
      <w:r>
        <w:separator/>
      </w:r>
    </w:p>
  </w:footnote>
  <w:footnote w:type="continuationSeparator" w:id="0">
    <w:p w14:paraId="7A1CD786" w14:textId="77777777" w:rsidR="005241D5" w:rsidRDefault="0052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EAF0" w14:textId="77777777" w:rsidR="00E6208C" w:rsidRDefault="00E6208C">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59264" behindDoc="1" locked="0" layoutInCell="1" allowOverlap="1" wp14:anchorId="5DE6DF21" wp14:editId="7D0AEA3F">
          <wp:simplePos x="0" y="0"/>
          <wp:positionH relativeFrom="column">
            <wp:posOffset>10795</wp:posOffset>
          </wp:positionH>
          <wp:positionV relativeFrom="paragraph">
            <wp:posOffset>1235075</wp:posOffset>
          </wp:positionV>
          <wp:extent cx="5274310" cy="746061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anchor>
      </w:drawing>
    </w:r>
    <w:r>
      <w:rPr>
        <w:rFonts w:ascii="微软雅黑" w:eastAsia="微软雅黑" w:hAnsi="微软雅黑" w:hint="eastAsia"/>
      </w:rPr>
      <w:t>北京新东方</w:t>
    </w:r>
    <w:proofErr w:type="gramStart"/>
    <w:r>
      <w:rPr>
        <w:rFonts w:ascii="微软雅黑" w:eastAsia="微软雅黑" w:hAnsi="微软雅黑" w:hint="eastAsia"/>
      </w:rPr>
      <w:t>优能中学&amp;优能</w:t>
    </w:r>
    <w:proofErr w:type="gramEnd"/>
    <w:r>
      <w:rPr>
        <w:rFonts w:ascii="微软雅黑" w:eastAsia="微软雅黑" w:hAnsi="微软雅黑" w:hint="eastAsia"/>
      </w:rPr>
      <w:t>1对1&amp;新东方在线&amp;东方</w:t>
    </w:r>
    <w:proofErr w:type="gramStart"/>
    <w:r>
      <w:rPr>
        <w:rFonts w:ascii="微软雅黑" w:eastAsia="微软雅黑" w:hAnsi="微软雅黑" w:hint="eastAsia"/>
      </w:rPr>
      <w:t>优播联合</w:t>
    </w:r>
    <w:proofErr w:type="gramEnd"/>
    <w:r>
      <w:rPr>
        <w:rFonts w:ascii="微软雅黑" w:eastAsia="微软雅黑" w:hAnsi="微软雅黑" w:hint="eastAsia"/>
      </w:rPr>
      <w:t>出品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B7E0"/>
    <w:multiLevelType w:val="singleLevel"/>
    <w:tmpl w:val="5A5DB7E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3A"/>
    <w:rsid w:val="00022299"/>
    <w:rsid w:val="00023587"/>
    <w:rsid w:val="000408B4"/>
    <w:rsid w:val="0005768E"/>
    <w:rsid w:val="00065F6F"/>
    <w:rsid w:val="00114735"/>
    <w:rsid w:val="00143639"/>
    <w:rsid w:val="00175B85"/>
    <w:rsid w:val="001B0D6E"/>
    <w:rsid w:val="002025A5"/>
    <w:rsid w:val="00203F73"/>
    <w:rsid w:val="00233A91"/>
    <w:rsid w:val="00281BA1"/>
    <w:rsid w:val="002D6A1F"/>
    <w:rsid w:val="003165D9"/>
    <w:rsid w:val="00316F7E"/>
    <w:rsid w:val="003660F1"/>
    <w:rsid w:val="00374A97"/>
    <w:rsid w:val="00375B4D"/>
    <w:rsid w:val="003B1027"/>
    <w:rsid w:val="003C3918"/>
    <w:rsid w:val="003C4B9C"/>
    <w:rsid w:val="003E3B3D"/>
    <w:rsid w:val="003F0FB9"/>
    <w:rsid w:val="003F29FE"/>
    <w:rsid w:val="004040DD"/>
    <w:rsid w:val="00486DAA"/>
    <w:rsid w:val="00497EF1"/>
    <w:rsid w:val="004A2C1C"/>
    <w:rsid w:val="004B2EBA"/>
    <w:rsid w:val="004C3C99"/>
    <w:rsid w:val="005241D5"/>
    <w:rsid w:val="0056229F"/>
    <w:rsid w:val="005A3771"/>
    <w:rsid w:val="00637A1E"/>
    <w:rsid w:val="006407FB"/>
    <w:rsid w:val="00672DE5"/>
    <w:rsid w:val="006755B5"/>
    <w:rsid w:val="00687BB2"/>
    <w:rsid w:val="00692469"/>
    <w:rsid w:val="00694AF1"/>
    <w:rsid w:val="006E03DD"/>
    <w:rsid w:val="0071223A"/>
    <w:rsid w:val="00721E38"/>
    <w:rsid w:val="00753381"/>
    <w:rsid w:val="00777685"/>
    <w:rsid w:val="007A32D5"/>
    <w:rsid w:val="007D4927"/>
    <w:rsid w:val="00807FB9"/>
    <w:rsid w:val="00821B46"/>
    <w:rsid w:val="0082536C"/>
    <w:rsid w:val="00845301"/>
    <w:rsid w:val="008A4851"/>
    <w:rsid w:val="008C28B7"/>
    <w:rsid w:val="008C689B"/>
    <w:rsid w:val="00916F45"/>
    <w:rsid w:val="00932956"/>
    <w:rsid w:val="00983E7C"/>
    <w:rsid w:val="009C5A53"/>
    <w:rsid w:val="009E0CED"/>
    <w:rsid w:val="00A02737"/>
    <w:rsid w:val="00A034E5"/>
    <w:rsid w:val="00A1012E"/>
    <w:rsid w:val="00A14DC2"/>
    <w:rsid w:val="00A269CE"/>
    <w:rsid w:val="00A328DF"/>
    <w:rsid w:val="00B0445C"/>
    <w:rsid w:val="00B160B7"/>
    <w:rsid w:val="00B36E5E"/>
    <w:rsid w:val="00B54779"/>
    <w:rsid w:val="00B75AFD"/>
    <w:rsid w:val="00BB43F3"/>
    <w:rsid w:val="00BC142D"/>
    <w:rsid w:val="00BC526A"/>
    <w:rsid w:val="00BD31BA"/>
    <w:rsid w:val="00BD31CA"/>
    <w:rsid w:val="00BF00C4"/>
    <w:rsid w:val="00C456ED"/>
    <w:rsid w:val="00CA0901"/>
    <w:rsid w:val="00CC0638"/>
    <w:rsid w:val="00CD740C"/>
    <w:rsid w:val="00CE1AD1"/>
    <w:rsid w:val="00CE4D77"/>
    <w:rsid w:val="00CF3C41"/>
    <w:rsid w:val="00D02AE2"/>
    <w:rsid w:val="00D137CC"/>
    <w:rsid w:val="00D20829"/>
    <w:rsid w:val="00D37E93"/>
    <w:rsid w:val="00D57AA3"/>
    <w:rsid w:val="00D96C45"/>
    <w:rsid w:val="00DA050B"/>
    <w:rsid w:val="00DA5A15"/>
    <w:rsid w:val="00DC31FD"/>
    <w:rsid w:val="00DC6BEB"/>
    <w:rsid w:val="00DF21E5"/>
    <w:rsid w:val="00E078C6"/>
    <w:rsid w:val="00E6208C"/>
    <w:rsid w:val="00E70804"/>
    <w:rsid w:val="00E73B0A"/>
    <w:rsid w:val="00EA78ED"/>
    <w:rsid w:val="00ED0918"/>
    <w:rsid w:val="00ED75B8"/>
    <w:rsid w:val="00F249AA"/>
    <w:rsid w:val="00F27FCD"/>
    <w:rsid w:val="00F34643"/>
    <w:rsid w:val="00F438DD"/>
    <w:rsid w:val="00F611F6"/>
    <w:rsid w:val="00F612AF"/>
    <w:rsid w:val="00F6258D"/>
    <w:rsid w:val="00F74EBE"/>
    <w:rsid w:val="0F8D4D09"/>
    <w:rsid w:val="41BD49BE"/>
    <w:rsid w:val="423C125F"/>
    <w:rsid w:val="43203185"/>
    <w:rsid w:val="5D8D0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F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Times New Roman" w:hAnsi="Times New Roman" w:cs="Times New Roman"/>
      <w:sz w:val="24"/>
      <w:szCs w:val="2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basedOn w:val="a0"/>
    <w:link w:val="a3"/>
    <w:uiPriority w:val="99"/>
    <w:semiHidden/>
    <w:rPr>
      <w:rFonts w:ascii="Times New Roman" w:hAnsi="Times New Roman" w:cs="Times New Roman"/>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Times New Roman" w:hAnsi="Times New Roman" w:cs="Times New Roman"/>
      <w:sz w:val="24"/>
      <w:szCs w:val="2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basedOn w:val="a0"/>
    <w:link w:val="a3"/>
    <w:uiPriority w:val="99"/>
    <w:semiHidden/>
    <w:rPr>
      <w:rFonts w:ascii="Times New Roman" w:hAnsi="Times New Roman" w:cs="Times New Roman"/>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E:\&#24494;&#20449;&#25991;&#20214;\WeChat%20Files\likes-\Files\&#19977;&#24070;&#26399;&#20013;&#35797;&#21367;&#20998;&#26512;&#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CN" altLang="en-US"/>
              <a:t>难易度</a:t>
            </a:r>
          </a:p>
        </c:rich>
      </c:tx>
      <c:overlay val="0"/>
    </c:title>
    <c:autoTitleDeleted val="0"/>
    <c:plotArea>
      <c:layout/>
      <c:pieChart>
        <c:varyColors val="1"/>
        <c:ser>
          <c:idx val="0"/>
          <c:order val="0"/>
          <c:tx>
            <c:strRef>
              <c:f>工作表1!$B$1</c:f>
              <c:strCache>
                <c:ptCount val="1"/>
                <c:pt idx="0">
                  <c:v>分值</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工作表1!$A$2:$A$4</c:f>
              <c:strCache>
                <c:ptCount val="3"/>
                <c:pt idx="0">
                  <c:v>简单</c:v>
                </c:pt>
                <c:pt idx="1">
                  <c:v>中档</c:v>
                </c:pt>
                <c:pt idx="2">
                  <c:v>较难</c:v>
                </c:pt>
              </c:strCache>
            </c:strRef>
          </c:cat>
          <c:val>
            <c:numRef>
              <c:f>工作表1!$B$2:$B$4</c:f>
              <c:numCache>
                <c:formatCode>General</c:formatCode>
                <c:ptCount val="3"/>
                <c:pt idx="0">
                  <c:v>68</c:v>
                </c:pt>
                <c:pt idx="1">
                  <c:v>21</c:v>
                </c:pt>
                <c:pt idx="2">
                  <c:v>11</c:v>
                </c:pt>
              </c:numCache>
            </c:numRef>
          </c:val>
          <c:extLst xmlns:c16r2="http://schemas.microsoft.com/office/drawing/2015/06/chart">
            <c:ext xmlns:c16="http://schemas.microsoft.com/office/drawing/2014/chart" uri="{C3380CC4-5D6E-409C-BE32-E72D297353CC}">
              <c16:uniqueId val="{00000000-32D4-4DF5-AA14-1209899CBF47}"/>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考点与分值</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Sheet1!$C$1:$C$6</c:f>
              <c:strCache>
                <c:ptCount val="6"/>
                <c:pt idx="0">
                  <c:v>热与能</c:v>
                </c:pt>
                <c:pt idx="1">
                  <c:v>欧姆定律</c:v>
                </c:pt>
                <c:pt idx="2">
                  <c:v>归纳实验</c:v>
                </c:pt>
                <c:pt idx="3">
                  <c:v>电学实验</c:v>
                </c:pt>
                <c:pt idx="4">
                  <c:v>电学基础</c:v>
                </c:pt>
                <c:pt idx="5">
                  <c:v>电功与电功率</c:v>
                </c:pt>
              </c:strCache>
            </c:strRef>
          </c:cat>
          <c:val>
            <c:numRef>
              <c:f>Sheet1!$D$1:$D$6</c:f>
              <c:numCache>
                <c:formatCode>General</c:formatCode>
                <c:ptCount val="6"/>
                <c:pt idx="0">
                  <c:v>18</c:v>
                </c:pt>
                <c:pt idx="1">
                  <c:v>11</c:v>
                </c:pt>
                <c:pt idx="2">
                  <c:v>2</c:v>
                </c:pt>
                <c:pt idx="3">
                  <c:v>24</c:v>
                </c:pt>
                <c:pt idx="4">
                  <c:v>30</c:v>
                </c:pt>
                <c:pt idx="5">
                  <c:v>15</c:v>
                </c:pt>
              </c:numCache>
            </c:numRef>
          </c:val>
          <c:extLst xmlns:c16r2="http://schemas.microsoft.com/office/drawing/2015/06/chart">
            <c:ext xmlns:c16="http://schemas.microsoft.com/office/drawing/2014/chart" uri="{C3380CC4-5D6E-409C-BE32-E72D297353CC}">
              <c16:uniqueId val="{00000000-2565-45E3-9984-1453367192FD}"/>
            </c:ext>
          </c:extLst>
        </c:ser>
        <c:dLbls>
          <c:showLegendKey val="0"/>
          <c:showVal val="0"/>
          <c:showCatName val="0"/>
          <c:showSerName val="0"/>
          <c:showPercent val="0"/>
          <c:showBubbleSize val="0"/>
        </c:dLbls>
        <c:gapWidth val="219"/>
        <c:overlap val="-27"/>
        <c:axId val="48253952"/>
        <c:axId val="194579264"/>
      </c:barChart>
      <c:catAx>
        <c:axId val="482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4579264"/>
        <c:crosses val="autoZero"/>
        <c:auto val="1"/>
        <c:lblAlgn val="ctr"/>
        <c:lblOffset val="100"/>
        <c:noMultiLvlLbl val="0"/>
      </c:catAx>
      <c:valAx>
        <c:axId val="19457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25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4A793-172E-4D2B-8CB5-C239DC64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一一</dc:creator>
  <cp:lastModifiedBy>Windows 用户</cp:lastModifiedBy>
  <cp:revision>6</cp:revision>
  <cp:lastPrinted>2018-01-16T12:57:00Z</cp:lastPrinted>
  <dcterms:created xsi:type="dcterms:W3CDTF">2018-01-19T09:51:00Z</dcterms:created>
  <dcterms:modified xsi:type="dcterms:W3CDTF">2018-01-19T13:57:00Z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