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8CD9E" w14:textId="7D50D806" w:rsidR="00433144" w:rsidRPr="002C6972" w:rsidRDefault="002C6972" w:rsidP="00433144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2C6972">
        <w:rPr>
          <w:rFonts w:ascii="宋体" w:hAnsi="宋体" w:hint="eastAsia"/>
          <w:b/>
          <w:color w:val="000000" w:themeColor="text1"/>
          <w:sz w:val="32"/>
          <w:szCs w:val="32"/>
        </w:rPr>
        <w:t>2018年北京</w:t>
      </w:r>
      <w:r w:rsidR="00B118A0" w:rsidRPr="002C6972">
        <w:rPr>
          <w:rFonts w:ascii="宋体" w:hAnsi="宋体" w:hint="eastAsia"/>
          <w:b/>
          <w:color w:val="000000" w:themeColor="text1"/>
          <w:sz w:val="32"/>
          <w:szCs w:val="32"/>
        </w:rPr>
        <w:t>朝阳</w:t>
      </w:r>
      <w:r w:rsidR="00433144" w:rsidRPr="002C6972">
        <w:rPr>
          <w:rFonts w:ascii="宋体" w:hAnsi="宋体" w:hint="eastAsia"/>
          <w:b/>
          <w:color w:val="000000" w:themeColor="text1"/>
          <w:sz w:val="32"/>
          <w:szCs w:val="32"/>
        </w:rPr>
        <w:t>区高三</w:t>
      </w:r>
      <w:r w:rsidRPr="002C6972">
        <w:rPr>
          <w:rFonts w:ascii="宋体" w:hAnsi="宋体" w:hint="eastAsia"/>
          <w:b/>
          <w:color w:val="000000" w:themeColor="text1"/>
          <w:sz w:val="32"/>
          <w:szCs w:val="32"/>
        </w:rPr>
        <w:t>地理</w:t>
      </w:r>
      <w:r w:rsidR="00433144" w:rsidRPr="002C6972">
        <w:rPr>
          <w:rFonts w:ascii="宋体" w:hAnsi="宋体" w:hint="eastAsia"/>
          <w:b/>
          <w:color w:val="000000" w:themeColor="text1"/>
          <w:sz w:val="32"/>
          <w:szCs w:val="32"/>
        </w:rPr>
        <w:t>期末</w:t>
      </w:r>
      <w:r w:rsidRPr="002C6972">
        <w:rPr>
          <w:rFonts w:ascii="宋体" w:hAnsi="宋体" w:hint="eastAsia"/>
          <w:b/>
          <w:color w:val="000000" w:themeColor="text1"/>
          <w:sz w:val="32"/>
          <w:szCs w:val="32"/>
        </w:rPr>
        <w:t>考试整体评析</w:t>
      </w:r>
    </w:p>
    <w:p w14:paraId="6E24E629" w14:textId="77777777" w:rsidR="00433144" w:rsidRPr="00D43809" w:rsidRDefault="00433144" w:rsidP="00D43809">
      <w:pPr>
        <w:jc w:val="right"/>
        <w:rPr>
          <w:color w:val="000000" w:themeColor="text1"/>
        </w:rPr>
      </w:pPr>
      <w:r w:rsidRPr="00D43809">
        <w:rPr>
          <w:color w:val="000000" w:themeColor="text1"/>
        </w:rPr>
        <w:t>201</w:t>
      </w:r>
      <w:r w:rsidRPr="00D43809">
        <w:rPr>
          <w:rFonts w:hint="eastAsia"/>
          <w:color w:val="000000" w:themeColor="text1"/>
        </w:rPr>
        <w:t>8</w:t>
      </w:r>
      <w:r w:rsidRPr="00D43809">
        <w:rPr>
          <w:color w:val="000000" w:themeColor="text1"/>
        </w:rPr>
        <w:t>.</w:t>
      </w:r>
      <w:r w:rsidRPr="00D43809">
        <w:rPr>
          <w:rFonts w:hint="eastAsia"/>
          <w:color w:val="000000" w:themeColor="text1"/>
        </w:rPr>
        <w:t>1</w:t>
      </w:r>
    </w:p>
    <w:p w14:paraId="18D9D3F8" w14:textId="11AD3AD1" w:rsidR="00433144" w:rsidRPr="00D43809" w:rsidRDefault="00D83B8F" w:rsidP="00D43809">
      <w:pPr>
        <w:rPr>
          <w:color w:val="000000" w:themeColor="text1"/>
        </w:rPr>
      </w:pPr>
      <w:r w:rsidRPr="00D43809">
        <w:rPr>
          <w:rFonts w:hint="eastAsia"/>
          <w:color w:val="000000" w:themeColor="text1"/>
        </w:rPr>
        <w:tab/>
      </w:r>
      <w:bookmarkStart w:id="0" w:name="_GoBack"/>
      <w:bookmarkEnd w:id="0"/>
      <w:r w:rsidR="006C4F23" w:rsidRPr="00D43809">
        <w:rPr>
          <w:rFonts w:hint="eastAsia"/>
          <w:color w:val="000000" w:themeColor="text1"/>
        </w:rPr>
        <w:t>2018</w:t>
      </w:r>
      <w:r w:rsidR="00FE3746" w:rsidRPr="00D43809">
        <w:rPr>
          <w:rFonts w:hint="eastAsia"/>
          <w:color w:val="000000" w:themeColor="text1"/>
        </w:rPr>
        <w:t>年朝阳区高三第一学期期末练习已经落下帷幕。整体而言，该卷</w:t>
      </w:r>
      <w:r w:rsidR="00433144" w:rsidRPr="00D43809">
        <w:rPr>
          <w:rFonts w:hint="eastAsia"/>
          <w:color w:val="000000" w:themeColor="text1"/>
        </w:rPr>
        <w:t>坚持了以往考试“注重考查基础，强调地理知识与生活相联系”的原则</w:t>
      </w:r>
      <w:r w:rsidR="007E4F5A" w:rsidRPr="00D43809">
        <w:rPr>
          <w:rFonts w:hint="eastAsia"/>
          <w:color w:val="000000" w:themeColor="text1"/>
        </w:rPr>
        <w:t>，特别重视考查学生用地理知识发现问题、解决问题的能力。</w:t>
      </w:r>
      <w:r w:rsidR="006E0FD5" w:rsidRPr="00D43809">
        <w:rPr>
          <w:rFonts w:hint="eastAsia"/>
          <w:color w:val="000000" w:themeColor="text1"/>
        </w:rPr>
        <w:t>并且</w:t>
      </w:r>
      <w:r w:rsidR="00433144" w:rsidRPr="00D43809">
        <w:rPr>
          <w:rFonts w:hint="eastAsia"/>
          <w:color w:val="000000" w:themeColor="text1"/>
        </w:rPr>
        <w:t>通过基础知识和热点相结合</w:t>
      </w:r>
      <w:r w:rsidR="00752B96" w:rsidRPr="00D43809">
        <w:rPr>
          <w:rFonts w:hint="eastAsia"/>
          <w:color w:val="000000" w:themeColor="text1"/>
        </w:rPr>
        <w:t>的方式</w:t>
      </w:r>
      <w:r w:rsidR="00433144" w:rsidRPr="00D43809">
        <w:rPr>
          <w:rFonts w:hint="eastAsia"/>
          <w:color w:val="000000" w:themeColor="text1"/>
        </w:rPr>
        <w:t>，全面考查学生的综合素质，充分结合了北京市</w:t>
      </w:r>
      <w:r w:rsidR="00433144" w:rsidRPr="00D43809">
        <w:rPr>
          <w:rFonts w:hint="eastAsia"/>
          <w:color w:val="000000" w:themeColor="text1"/>
        </w:rPr>
        <w:t>2017</w:t>
      </w:r>
      <w:r w:rsidR="00433144" w:rsidRPr="00D43809">
        <w:rPr>
          <w:rFonts w:hint="eastAsia"/>
          <w:color w:val="000000" w:themeColor="text1"/>
        </w:rPr>
        <w:t>年考试说明要求，体现了新一年高考的考查方向与新的思路。</w:t>
      </w:r>
    </w:p>
    <w:p w14:paraId="77A59DF8" w14:textId="537B1B3F" w:rsidR="00433144" w:rsidRPr="00D43809" w:rsidRDefault="00433144" w:rsidP="00D43809">
      <w:pPr>
        <w:rPr>
          <w:color w:val="000000" w:themeColor="text1"/>
        </w:rPr>
      </w:pPr>
    </w:p>
    <w:p w14:paraId="27AA1ADF" w14:textId="30228527" w:rsidR="00433144" w:rsidRPr="00D43809" w:rsidRDefault="00D43809" w:rsidP="00D43809">
      <w:pPr>
        <w:rPr>
          <w:color w:val="000000" w:themeColor="text1"/>
        </w:rPr>
      </w:pPr>
      <w:r w:rsidRPr="00D43809">
        <w:rPr>
          <w:rFonts w:hint="eastAsia"/>
          <w:color w:val="000000" w:themeColor="text1"/>
        </w:rPr>
        <w:tab/>
      </w:r>
      <w:r w:rsidR="007E4F5A" w:rsidRPr="00D43809">
        <w:rPr>
          <w:rFonts w:hint="eastAsia"/>
          <w:color w:val="000000" w:themeColor="text1"/>
        </w:rPr>
        <w:t>总体来说，本次朝阳</w:t>
      </w:r>
      <w:r w:rsidR="0084262D" w:rsidRPr="00D43809">
        <w:rPr>
          <w:rFonts w:hint="eastAsia"/>
          <w:color w:val="000000" w:themeColor="text1"/>
        </w:rPr>
        <w:t>期末</w:t>
      </w:r>
      <w:r w:rsidR="00433144" w:rsidRPr="00D43809">
        <w:rPr>
          <w:rFonts w:hint="eastAsia"/>
          <w:color w:val="000000" w:themeColor="text1"/>
        </w:rPr>
        <w:t>试卷有以下特点：</w:t>
      </w:r>
    </w:p>
    <w:p w14:paraId="43D5A684" w14:textId="375AE33D" w:rsidR="00433144" w:rsidRPr="00D43809" w:rsidRDefault="00D43809" w:rsidP="00D43809">
      <w:pPr>
        <w:rPr>
          <w:color w:val="000000" w:themeColor="text1"/>
        </w:rPr>
      </w:pPr>
      <w:r w:rsidRPr="00D43809">
        <w:rPr>
          <w:rFonts w:hint="eastAsia"/>
          <w:color w:val="000000" w:themeColor="text1"/>
        </w:rPr>
        <w:tab/>
      </w:r>
      <w:r w:rsidR="007E4F5A" w:rsidRPr="00D43809">
        <w:rPr>
          <w:rFonts w:hint="eastAsia"/>
          <w:color w:val="000000" w:themeColor="text1"/>
        </w:rPr>
        <w:t>一、紧密结合教学大纲，全面考查学生知识水平</w:t>
      </w:r>
    </w:p>
    <w:p w14:paraId="7661F70F" w14:textId="2D75C80E" w:rsidR="00635784" w:rsidRDefault="00D43809" w:rsidP="00D43809">
      <w:pPr>
        <w:rPr>
          <w:color w:val="000000" w:themeColor="text1"/>
        </w:rPr>
      </w:pPr>
      <w:r w:rsidRPr="00D43809">
        <w:rPr>
          <w:rFonts w:hint="eastAsia"/>
          <w:color w:val="000000" w:themeColor="text1"/>
        </w:rPr>
        <w:tab/>
      </w:r>
      <w:r w:rsidR="00433144" w:rsidRPr="00D43809">
        <w:rPr>
          <w:rFonts w:hint="eastAsia"/>
          <w:color w:val="000000" w:themeColor="text1"/>
        </w:rPr>
        <w:t>对于“基础知识、基本技能、基本思维方法”的</w:t>
      </w:r>
      <w:r w:rsidR="00752B96" w:rsidRPr="00D43809">
        <w:rPr>
          <w:rFonts w:hint="eastAsia"/>
          <w:color w:val="000000" w:themeColor="text1"/>
        </w:rPr>
        <w:t>考查思路明确。强调基础、突出主干是地理考试的一贯思想和命题原则。</w:t>
      </w:r>
      <w:r w:rsidR="00C8697C" w:rsidRPr="00D43809">
        <w:rPr>
          <w:rFonts w:hint="eastAsia"/>
          <w:color w:val="000000" w:themeColor="text1"/>
        </w:rPr>
        <w:t>本次考试内容紧密结合教学大纲，整套试卷覆盖了北京高考大纲中有关的各部分内容，涉及自然地理、</w:t>
      </w:r>
      <w:r w:rsidR="004465F0" w:rsidRPr="00D43809">
        <w:rPr>
          <w:rFonts w:hint="eastAsia"/>
          <w:color w:val="000000" w:themeColor="text1"/>
        </w:rPr>
        <w:t>人文</w:t>
      </w:r>
      <w:r w:rsidR="00433144" w:rsidRPr="00D43809">
        <w:rPr>
          <w:rFonts w:hint="eastAsia"/>
          <w:color w:val="000000" w:themeColor="text1"/>
        </w:rPr>
        <w:t>地理</w:t>
      </w:r>
      <w:r w:rsidR="00C8697C" w:rsidRPr="00D43809">
        <w:rPr>
          <w:rFonts w:hint="eastAsia"/>
          <w:color w:val="000000" w:themeColor="text1"/>
        </w:rPr>
        <w:t>及选修地理</w:t>
      </w:r>
      <w:r w:rsidR="00433144" w:rsidRPr="00D43809">
        <w:rPr>
          <w:rFonts w:hint="eastAsia"/>
          <w:color w:val="000000" w:themeColor="text1"/>
        </w:rPr>
        <w:t>各个章节</w:t>
      </w:r>
      <w:r w:rsidR="00C8697C" w:rsidRPr="00D43809">
        <w:rPr>
          <w:rFonts w:hint="eastAsia"/>
          <w:color w:val="000000" w:themeColor="text1"/>
        </w:rPr>
        <w:t>的知识，</w:t>
      </w:r>
      <w:r w:rsidR="00263909" w:rsidRPr="00D43809">
        <w:rPr>
          <w:rFonts w:hint="eastAsia"/>
          <w:color w:val="000000" w:themeColor="text1"/>
        </w:rPr>
        <w:t>且</w:t>
      </w:r>
      <w:r w:rsidR="00433144" w:rsidRPr="00D43809">
        <w:rPr>
          <w:rFonts w:hint="eastAsia"/>
          <w:color w:val="000000" w:themeColor="text1"/>
        </w:rPr>
        <w:t>知识点分布合理。</w:t>
      </w:r>
      <w:r w:rsidR="000126D9" w:rsidRPr="00D43809">
        <w:rPr>
          <w:rFonts w:hint="eastAsia"/>
          <w:color w:val="000000" w:themeColor="text1"/>
        </w:rPr>
        <w:t>前</w:t>
      </w:r>
      <w:r w:rsidR="000126D9" w:rsidRPr="00D43809">
        <w:rPr>
          <w:rFonts w:hint="eastAsia"/>
          <w:color w:val="000000" w:themeColor="text1"/>
        </w:rPr>
        <w:t>9</w:t>
      </w:r>
      <w:r w:rsidR="000126D9" w:rsidRPr="00D43809">
        <w:rPr>
          <w:rFonts w:hint="eastAsia"/>
          <w:color w:val="000000" w:themeColor="text1"/>
        </w:rPr>
        <w:t>题以考查自然地理相关知识为主，后续选择题则主要考查人文地理相关知识。如</w:t>
      </w:r>
      <w:r w:rsidR="002C5356" w:rsidRPr="00D43809">
        <w:rPr>
          <w:rFonts w:hint="eastAsia"/>
          <w:color w:val="000000" w:themeColor="text1"/>
        </w:rPr>
        <w:t>以</w:t>
      </w:r>
      <w:r w:rsidR="003272AC" w:rsidRPr="00D43809">
        <w:rPr>
          <w:rFonts w:hint="eastAsia"/>
          <w:color w:val="000000" w:themeColor="text1"/>
        </w:rPr>
        <w:t>“</w:t>
      </w:r>
      <w:r w:rsidR="000126D9" w:rsidRPr="00D43809">
        <w:rPr>
          <w:rFonts w:hint="eastAsia"/>
          <w:color w:val="000000" w:themeColor="text1"/>
        </w:rPr>
        <w:t>秋裤分割线</w:t>
      </w:r>
      <w:r w:rsidR="003272AC" w:rsidRPr="00D43809">
        <w:rPr>
          <w:rFonts w:hint="eastAsia"/>
          <w:color w:val="000000" w:themeColor="text1"/>
        </w:rPr>
        <w:t>”</w:t>
      </w:r>
      <w:r w:rsidR="002C5356" w:rsidRPr="00D43809">
        <w:rPr>
          <w:rFonts w:hint="eastAsia"/>
          <w:color w:val="000000" w:themeColor="text1"/>
        </w:rPr>
        <w:t>为背景考查</w:t>
      </w:r>
      <w:r w:rsidR="00635784">
        <w:rPr>
          <w:rFonts w:hint="eastAsia"/>
          <w:color w:val="000000" w:themeColor="text1"/>
        </w:rPr>
        <w:t>自然地理</w:t>
      </w:r>
      <w:r w:rsidR="002C5356" w:rsidRPr="00D43809">
        <w:rPr>
          <w:rFonts w:hint="eastAsia"/>
          <w:color w:val="000000" w:themeColor="text1"/>
        </w:rPr>
        <w:t>，</w:t>
      </w:r>
      <w:r w:rsidR="007A6FA9" w:rsidRPr="00D43809">
        <w:rPr>
          <w:rFonts w:hint="eastAsia"/>
          <w:color w:val="000000" w:themeColor="text1"/>
        </w:rPr>
        <w:t>通过</w:t>
      </w:r>
      <w:r w:rsidR="002C5356" w:rsidRPr="00D43809">
        <w:rPr>
          <w:rFonts w:hint="eastAsia"/>
          <w:color w:val="000000" w:themeColor="text1"/>
        </w:rPr>
        <w:t>“</w:t>
      </w:r>
      <w:r w:rsidR="006E0FD5" w:rsidRPr="00D43809">
        <w:rPr>
          <w:rFonts w:hint="eastAsia"/>
          <w:color w:val="000000" w:themeColor="text1"/>
        </w:rPr>
        <w:t>西成</w:t>
      </w:r>
      <w:r w:rsidR="00564F5D" w:rsidRPr="00D43809">
        <w:rPr>
          <w:rFonts w:hint="eastAsia"/>
          <w:color w:val="000000" w:themeColor="text1"/>
        </w:rPr>
        <w:t>铁路</w:t>
      </w:r>
      <w:r w:rsidR="002C5356" w:rsidRPr="00D43809">
        <w:rPr>
          <w:rFonts w:hint="eastAsia"/>
          <w:color w:val="000000" w:themeColor="text1"/>
        </w:rPr>
        <w:t>”</w:t>
      </w:r>
      <w:r w:rsidR="00564F5D" w:rsidRPr="00D43809">
        <w:rPr>
          <w:rFonts w:hint="eastAsia"/>
          <w:color w:val="000000" w:themeColor="text1"/>
        </w:rPr>
        <w:t>考查交通相关内容。</w:t>
      </w:r>
    </w:p>
    <w:p w14:paraId="6484BA6E" w14:textId="77777777" w:rsidR="00635784" w:rsidRDefault="00635784" w:rsidP="00635784">
      <w:pPr>
        <w:widowControl/>
        <w:tabs>
          <w:tab w:val="clear" w:pos="560"/>
          <w:tab w:val="clear" w:pos="2800"/>
          <w:tab w:val="clear" w:pos="5040"/>
          <w:tab w:val="clear" w:pos="7280"/>
        </w:tabs>
        <w:rPr>
          <w:color w:val="000000" w:themeColor="text1"/>
        </w:rPr>
      </w:pPr>
    </w:p>
    <w:p w14:paraId="11ABC61B" w14:textId="217C6919" w:rsidR="00433144" w:rsidRPr="00D43809" w:rsidRDefault="00C8697C" w:rsidP="002C6972">
      <w:pPr>
        <w:widowControl/>
        <w:tabs>
          <w:tab w:val="clear" w:pos="560"/>
          <w:tab w:val="clear" w:pos="2800"/>
          <w:tab w:val="clear" w:pos="5040"/>
          <w:tab w:val="clear" w:pos="7280"/>
        </w:tabs>
        <w:ind w:firstLineChars="200" w:firstLine="560"/>
        <w:rPr>
          <w:color w:val="000000" w:themeColor="text1"/>
        </w:rPr>
      </w:pPr>
      <w:r w:rsidRPr="00D43809">
        <w:rPr>
          <w:rFonts w:hint="eastAsia"/>
          <w:color w:val="000000" w:themeColor="text1"/>
        </w:rPr>
        <w:t>二、考查</w:t>
      </w:r>
      <w:r w:rsidR="00433144" w:rsidRPr="00D43809">
        <w:rPr>
          <w:rFonts w:hint="eastAsia"/>
          <w:color w:val="000000" w:themeColor="text1"/>
        </w:rPr>
        <w:t>重点突出</w:t>
      </w:r>
      <w:r w:rsidRPr="00D43809">
        <w:rPr>
          <w:rFonts w:hint="eastAsia"/>
          <w:color w:val="000000" w:themeColor="text1"/>
        </w:rPr>
        <w:t>，</w:t>
      </w:r>
      <w:r w:rsidR="00186E5A" w:rsidRPr="00D43809">
        <w:rPr>
          <w:rFonts w:hint="eastAsia"/>
          <w:color w:val="000000" w:themeColor="text1"/>
        </w:rPr>
        <w:t>学生层次区分度高</w:t>
      </w:r>
    </w:p>
    <w:p w14:paraId="4F94307F" w14:textId="218F04AB" w:rsidR="006C4F23" w:rsidRDefault="00D43809" w:rsidP="00D43809">
      <w:pPr>
        <w:rPr>
          <w:color w:val="000000" w:themeColor="text1"/>
        </w:rPr>
      </w:pPr>
      <w:r w:rsidRPr="00D43809">
        <w:rPr>
          <w:rFonts w:hint="eastAsia"/>
          <w:color w:val="000000" w:themeColor="text1"/>
        </w:rPr>
        <w:tab/>
      </w:r>
      <w:r w:rsidR="006C4F23" w:rsidRPr="00D43809">
        <w:rPr>
          <w:rFonts w:hint="eastAsia"/>
          <w:color w:val="000000" w:themeColor="text1"/>
        </w:rPr>
        <w:t>本次考试难度设置</w:t>
      </w:r>
      <w:r w:rsidR="00263909" w:rsidRPr="00D43809">
        <w:rPr>
          <w:rFonts w:hint="eastAsia"/>
          <w:color w:val="000000" w:themeColor="text1"/>
        </w:rPr>
        <w:t>合理</w:t>
      </w:r>
      <w:r w:rsidR="006C4F23" w:rsidRPr="00D43809">
        <w:rPr>
          <w:rFonts w:hint="eastAsia"/>
          <w:color w:val="000000" w:themeColor="text1"/>
        </w:rPr>
        <w:t>，</w:t>
      </w:r>
      <w:r w:rsidR="00263909" w:rsidRPr="00D43809">
        <w:rPr>
          <w:rFonts w:hint="eastAsia"/>
          <w:color w:val="000000" w:themeColor="text1"/>
        </w:rPr>
        <w:t>各模块知识难易结合，</w:t>
      </w:r>
      <w:r w:rsidR="0088427D" w:rsidRPr="00D43809">
        <w:rPr>
          <w:rFonts w:hint="eastAsia"/>
          <w:color w:val="000000" w:themeColor="text1"/>
        </w:rPr>
        <w:t>考查内容</w:t>
      </w:r>
      <w:r w:rsidR="006C4F23" w:rsidRPr="00D43809">
        <w:rPr>
          <w:rFonts w:hint="eastAsia"/>
          <w:color w:val="000000" w:themeColor="text1"/>
        </w:rPr>
        <w:t>既有基础</w:t>
      </w:r>
      <w:r w:rsidR="003969B8" w:rsidRPr="00D43809">
        <w:rPr>
          <w:rFonts w:hint="eastAsia"/>
          <w:color w:val="000000" w:themeColor="text1"/>
        </w:rPr>
        <w:t>型</w:t>
      </w:r>
      <w:r w:rsidR="006C4F23" w:rsidRPr="00D43809">
        <w:rPr>
          <w:rFonts w:hint="eastAsia"/>
          <w:color w:val="000000" w:themeColor="text1"/>
        </w:rPr>
        <w:t>知识</w:t>
      </w:r>
      <w:r w:rsidR="003969B8" w:rsidRPr="00D43809">
        <w:rPr>
          <w:rFonts w:hint="eastAsia"/>
          <w:color w:val="000000" w:themeColor="text1"/>
        </w:rPr>
        <w:t>点</w:t>
      </w:r>
      <w:r w:rsidR="006C4F23" w:rsidRPr="00D43809">
        <w:rPr>
          <w:rFonts w:hint="eastAsia"/>
          <w:color w:val="000000" w:themeColor="text1"/>
        </w:rPr>
        <w:t>，亦有难度提升拉开分差的</w:t>
      </w:r>
      <w:r w:rsidR="00263909" w:rsidRPr="00D43809">
        <w:rPr>
          <w:rFonts w:hint="eastAsia"/>
          <w:color w:val="000000" w:themeColor="text1"/>
        </w:rPr>
        <w:t>深层次</w:t>
      </w:r>
      <w:r w:rsidR="006C4F23" w:rsidRPr="00D43809">
        <w:rPr>
          <w:rFonts w:hint="eastAsia"/>
          <w:color w:val="000000" w:themeColor="text1"/>
        </w:rPr>
        <w:t>知识</w:t>
      </w:r>
      <w:r w:rsidR="0088427D" w:rsidRPr="00D43809">
        <w:rPr>
          <w:rFonts w:hint="eastAsia"/>
          <w:color w:val="000000" w:themeColor="text1"/>
        </w:rPr>
        <w:t>点</w:t>
      </w:r>
      <w:r w:rsidR="00263909" w:rsidRPr="00D43809">
        <w:rPr>
          <w:rFonts w:hint="eastAsia"/>
          <w:color w:val="000000" w:themeColor="text1"/>
        </w:rPr>
        <w:t>，</w:t>
      </w:r>
      <w:r w:rsidR="00514441" w:rsidRPr="00D43809">
        <w:rPr>
          <w:rFonts w:hint="eastAsia"/>
          <w:color w:val="000000" w:themeColor="text1"/>
        </w:rPr>
        <w:t>尤其是分析题</w:t>
      </w:r>
      <w:r w:rsidR="00514441" w:rsidRPr="00D43809">
        <w:rPr>
          <w:rFonts w:hint="eastAsia"/>
          <w:color w:val="000000" w:themeColor="text1"/>
        </w:rPr>
        <w:lastRenderedPageBreak/>
        <w:t>的答案与得分点设置，</w:t>
      </w:r>
      <w:r w:rsidR="006C4F23" w:rsidRPr="00D43809">
        <w:rPr>
          <w:rFonts w:hint="eastAsia"/>
          <w:color w:val="000000" w:themeColor="text1"/>
        </w:rPr>
        <w:t>对学生层次的区分度高。</w:t>
      </w:r>
      <w:r w:rsidR="00564F5D" w:rsidRPr="00D43809">
        <w:rPr>
          <w:rFonts w:hint="eastAsia"/>
          <w:color w:val="000000" w:themeColor="text1"/>
        </w:rPr>
        <w:t>如梅河口松子</w:t>
      </w:r>
      <w:r w:rsidR="00946063" w:rsidRPr="00D43809">
        <w:rPr>
          <w:rFonts w:hint="eastAsia"/>
          <w:color w:val="000000" w:themeColor="text1"/>
        </w:rPr>
        <w:t>产业</w:t>
      </w:r>
      <w:r w:rsidR="00DD197F" w:rsidRPr="00D43809">
        <w:rPr>
          <w:rFonts w:hint="eastAsia"/>
          <w:color w:val="000000" w:themeColor="text1"/>
        </w:rPr>
        <w:t>需结合材料与所学知识，</w:t>
      </w:r>
      <w:r w:rsidR="00D50EE1" w:rsidRPr="00D43809">
        <w:rPr>
          <w:rFonts w:hint="eastAsia"/>
          <w:color w:val="000000" w:themeColor="text1"/>
        </w:rPr>
        <w:t>考查工业区位条件和对材料信息的提取能力。</w:t>
      </w:r>
      <w:r w:rsidR="007A6FA9" w:rsidRPr="00D43809">
        <w:rPr>
          <w:rFonts w:hint="eastAsia"/>
          <w:color w:val="000000" w:themeColor="text1"/>
        </w:rPr>
        <w:t>对</w:t>
      </w:r>
      <w:r w:rsidR="003969B8" w:rsidRPr="00D43809">
        <w:rPr>
          <w:rFonts w:hint="eastAsia"/>
          <w:color w:val="000000" w:themeColor="text1"/>
        </w:rPr>
        <w:t>于</w:t>
      </w:r>
      <w:r w:rsidR="007A6FA9" w:rsidRPr="00D43809">
        <w:rPr>
          <w:rFonts w:hint="eastAsia"/>
          <w:color w:val="000000" w:themeColor="text1"/>
        </w:rPr>
        <w:t>知识掌握</w:t>
      </w:r>
      <w:r w:rsidR="003969B8" w:rsidRPr="00D43809">
        <w:rPr>
          <w:rFonts w:hint="eastAsia"/>
          <w:color w:val="000000" w:themeColor="text1"/>
        </w:rPr>
        <w:t>程</w:t>
      </w:r>
      <w:r w:rsidR="007A6FA9" w:rsidRPr="00D43809">
        <w:rPr>
          <w:rFonts w:hint="eastAsia"/>
          <w:color w:val="000000" w:themeColor="text1"/>
        </w:rPr>
        <w:t>度</w:t>
      </w:r>
      <w:r w:rsidR="003969B8" w:rsidRPr="00D43809">
        <w:rPr>
          <w:rFonts w:hint="eastAsia"/>
          <w:color w:val="000000" w:themeColor="text1"/>
        </w:rPr>
        <w:t>不同</w:t>
      </w:r>
      <w:r w:rsidR="007A6FA9" w:rsidRPr="00D43809">
        <w:rPr>
          <w:rFonts w:hint="eastAsia"/>
          <w:color w:val="000000" w:themeColor="text1"/>
        </w:rPr>
        <w:t>的学生，具</w:t>
      </w:r>
      <w:r w:rsidR="00C67833" w:rsidRPr="00D43809">
        <w:rPr>
          <w:rFonts w:hint="eastAsia"/>
          <w:color w:val="000000" w:themeColor="text1"/>
        </w:rPr>
        <w:t>有较</w:t>
      </w:r>
      <w:r w:rsidR="00131B34" w:rsidRPr="00D43809">
        <w:rPr>
          <w:rFonts w:hint="eastAsia"/>
          <w:color w:val="000000" w:themeColor="text1"/>
        </w:rPr>
        <w:t>强区分度。</w:t>
      </w:r>
    </w:p>
    <w:p w14:paraId="52F0FC8E" w14:textId="77777777" w:rsidR="00635784" w:rsidRPr="00D43809" w:rsidRDefault="00635784" w:rsidP="00D43809">
      <w:pPr>
        <w:rPr>
          <w:color w:val="000000" w:themeColor="text1"/>
        </w:rPr>
      </w:pPr>
    </w:p>
    <w:p w14:paraId="05DBC51E" w14:textId="06B2DCE1" w:rsidR="00433144" w:rsidRPr="00D43809" w:rsidRDefault="00D43809" w:rsidP="00D43809">
      <w:pPr>
        <w:rPr>
          <w:color w:val="000000" w:themeColor="text1"/>
        </w:rPr>
      </w:pPr>
      <w:r w:rsidRPr="00D43809">
        <w:rPr>
          <w:rFonts w:hint="eastAsia"/>
          <w:color w:val="000000" w:themeColor="text1"/>
        </w:rPr>
        <w:tab/>
      </w:r>
      <w:r w:rsidR="00514441" w:rsidRPr="00D43809">
        <w:rPr>
          <w:rFonts w:hint="eastAsia"/>
          <w:color w:val="000000" w:themeColor="text1"/>
        </w:rPr>
        <w:t>三、着重考查学生读取图片信息的能力</w:t>
      </w:r>
    </w:p>
    <w:p w14:paraId="2D100910" w14:textId="16D06587" w:rsidR="007E51C1" w:rsidRPr="00D43809" w:rsidRDefault="00D43809" w:rsidP="00D43809">
      <w:pPr>
        <w:rPr>
          <w:color w:val="000000" w:themeColor="text1"/>
        </w:rPr>
      </w:pPr>
      <w:r w:rsidRPr="00D43809">
        <w:rPr>
          <w:rFonts w:hint="eastAsia"/>
          <w:color w:val="000000" w:themeColor="text1"/>
        </w:rPr>
        <w:tab/>
      </w:r>
      <w:r w:rsidR="00514441" w:rsidRPr="00D43809">
        <w:rPr>
          <w:rFonts w:hint="eastAsia"/>
          <w:color w:val="000000" w:themeColor="text1"/>
        </w:rPr>
        <w:t>本次试卷中</w:t>
      </w:r>
      <w:r w:rsidR="009E7EB2" w:rsidRPr="00D43809">
        <w:rPr>
          <w:rFonts w:hint="eastAsia"/>
          <w:color w:val="000000" w:themeColor="text1"/>
        </w:rPr>
        <w:t>图片类型</w:t>
      </w:r>
      <w:r w:rsidR="00514441" w:rsidRPr="00D43809">
        <w:rPr>
          <w:rFonts w:hint="eastAsia"/>
          <w:color w:val="000000" w:themeColor="text1"/>
        </w:rPr>
        <w:t>丰富</w:t>
      </w:r>
      <w:r w:rsidR="009E7EB2" w:rsidRPr="00D43809">
        <w:rPr>
          <w:rFonts w:hint="eastAsia"/>
          <w:color w:val="000000" w:themeColor="text1"/>
        </w:rPr>
        <w:t>，涉及知识面广，</w:t>
      </w:r>
      <w:r w:rsidR="00514441" w:rsidRPr="00D43809">
        <w:rPr>
          <w:rFonts w:hint="eastAsia"/>
          <w:color w:val="000000" w:themeColor="text1"/>
        </w:rPr>
        <w:t>如</w:t>
      </w:r>
      <w:r w:rsidR="00263909" w:rsidRPr="00D43809">
        <w:rPr>
          <w:rFonts w:hint="eastAsia"/>
          <w:color w:val="000000" w:themeColor="text1"/>
        </w:rPr>
        <w:t>“秋裤分割线</w:t>
      </w:r>
      <w:r w:rsidR="00263909" w:rsidRPr="00D43809">
        <w:rPr>
          <w:color w:val="000000" w:themeColor="text1"/>
        </w:rPr>
        <w:t>”</w:t>
      </w:r>
      <w:r w:rsidR="009E7EB2" w:rsidRPr="00D43809">
        <w:rPr>
          <w:rFonts w:hint="eastAsia"/>
          <w:color w:val="000000" w:themeColor="text1"/>
        </w:rPr>
        <w:t>、局部地区示意图、常见地貌照片、人口金字塔图、城市空间结构图</w:t>
      </w:r>
      <w:r w:rsidR="003969B8" w:rsidRPr="00D43809">
        <w:rPr>
          <w:rFonts w:hint="eastAsia"/>
          <w:color w:val="000000" w:themeColor="text1"/>
        </w:rPr>
        <w:t>和</w:t>
      </w:r>
      <w:r w:rsidR="009E7EB2" w:rsidRPr="00D43809">
        <w:rPr>
          <w:rFonts w:hint="eastAsia"/>
          <w:color w:val="000000" w:themeColor="text1"/>
        </w:rPr>
        <w:t>高铁线路图等，从多个方面、多个角度考查学生读图分析，提取信息的能力与总结陈述能力。</w:t>
      </w:r>
    </w:p>
    <w:p w14:paraId="472E2A63" w14:textId="53D3B1F3" w:rsidR="009E7EB2" w:rsidRDefault="00D43809" w:rsidP="00D43809">
      <w:pPr>
        <w:rPr>
          <w:color w:val="000000" w:themeColor="text1"/>
        </w:rPr>
      </w:pPr>
      <w:r w:rsidRPr="00D43809">
        <w:rPr>
          <w:rFonts w:hint="eastAsia"/>
          <w:color w:val="000000" w:themeColor="text1"/>
        </w:rPr>
        <w:tab/>
      </w:r>
      <w:r w:rsidR="009E7EB2" w:rsidRPr="00D43809">
        <w:rPr>
          <w:rFonts w:hint="eastAsia"/>
          <w:color w:val="000000" w:themeColor="text1"/>
        </w:rPr>
        <w:t>在此，需要强调</w:t>
      </w:r>
      <w:r w:rsidR="00111DA9" w:rsidRPr="00D43809">
        <w:rPr>
          <w:rFonts w:hint="eastAsia"/>
          <w:color w:val="000000" w:themeColor="text1"/>
        </w:rPr>
        <w:t>的</w:t>
      </w:r>
      <w:r w:rsidR="009E7EB2" w:rsidRPr="00D43809">
        <w:rPr>
          <w:rFonts w:hint="eastAsia"/>
          <w:color w:val="000000" w:themeColor="text1"/>
        </w:rPr>
        <w:t>是在</w:t>
      </w:r>
      <w:r w:rsidR="00111DA9" w:rsidRPr="00D43809">
        <w:rPr>
          <w:rFonts w:hint="eastAsia"/>
          <w:color w:val="000000" w:themeColor="text1"/>
        </w:rPr>
        <w:t>后期</w:t>
      </w:r>
      <w:r w:rsidR="009E7EB2" w:rsidRPr="00D43809">
        <w:rPr>
          <w:rFonts w:hint="eastAsia"/>
          <w:color w:val="000000" w:themeColor="text1"/>
        </w:rPr>
        <w:t>复习过程中一定要注意对读图分析题目的训练，加强在</w:t>
      </w:r>
      <w:r w:rsidR="00111DA9" w:rsidRPr="00D43809">
        <w:rPr>
          <w:rFonts w:hint="eastAsia"/>
          <w:color w:val="000000" w:themeColor="text1"/>
        </w:rPr>
        <w:t>该类</w:t>
      </w:r>
      <w:r w:rsidR="009E7EB2" w:rsidRPr="00D43809">
        <w:rPr>
          <w:rFonts w:hint="eastAsia"/>
          <w:color w:val="000000" w:themeColor="text1"/>
        </w:rPr>
        <w:t>题型的解题过程中对材料隐藏信息的提炼以及对问题</w:t>
      </w:r>
      <w:r w:rsidR="007A6FA9" w:rsidRPr="00D43809">
        <w:rPr>
          <w:rFonts w:hint="eastAsia"/>
          <w:color w:val="000000" w:themeColor="text1"/>
        </w:rPr>
        <w:t>涉及</w:t>
      </w:r>
      <w:r w:rsidR="009E7EB2" w:rsidRPr="00D43809">
        <w:rPr>
          <w:rFonts w:hint="eastAsia"/>
          <w:color w:val="000000" w:themeColor="text1"/>
        </w:rPr>
        <w:t>知识点有效应用</w:t>
      </w:r>
      <w:r w:rsidR="00752B96" w:rsidRPr="00D43809">
        <w:rPr>
          <w:rFonts w:hint="eastAsia"/>
          <w:color w:val="000000" w:themeColor="text1"/>
        </w:rPr>
        <w:t>的能力</w:t>
      </w:r>
      <w:r w:rsidR="00C467BA" w:rsidRPr="00D43809">
        <w:rPr>
          <w:rFonts w:hint="eastAsia"/>
          <w:color w:val="000000" w:themeColor="text1"/>
        </w:rPr>
        <w:t>。</w:t>
      </w:r>
      <w:r w:rsidR="00263909" w:rsidRPr="00D43809">
        <w:rPr>
          <w:rFonts w:hint="eastAsia"/>
          <w:color w:val="000000" w:themeColor="text1"/>
        </w:rPr>
        <w:t>对新材料</w:t>
      </w:r>
      <w:r w:rsidR="007A6FA9" w:rsidRPr="00D43809">
        <w:rPr>
          <w:rFonts w:hint="eastAsia"/>
          <w:color w:val="000000" w:themeColor="text1"/>
        </w:rPr>
        <w:t>可以</w:t>
      </w:r>
      <w:r w:rsidR="00752B96" w:rsidRPr="00D43809">
        <w:rPr>
          <w:rFonts w:hint="eastAsia"/>
          <w:color w:val="000000" w:themeColor="text1"/>
        </w:rPr>
        <w:t>做到</w:t>
      </w:r>
      <w:r w:rsidR="00263909" w:rsidRPr="00D43809">
        <w:rPr>
          <w:rFonts w:hint="eastAsia"/>
          <w:color w:val="000000" w:themeColor="text1"/>
        </w:rPr>
        <w:t>分析提取</w:t>
      </w:r>
      <w:r w:rsidR="007A6FA9" w:rsidRPr="00D43809">
        <w:rPr>
          <w:rFonts w:hint="eastAsia"/>
          <w:color w:val="000000" w:themeColor="text1"/>
        </w:rPr>
        <w:t>，</w:t>
      </w:r>
      <w:r w:rsidR="00263909" w:rsidRPr="00D43809">
        <w:rPr>
          <w:rFonts w:hint="eastAsia"/>
          <w:color w:val="000000" w:themeColor="text1"/>
        </w:rPr>
        <w:t>对新形式</w:t>
      </w:r>
      <w:r w:rsidR="007A6FA9" w:rsidRPr="00D43809">
        <w:rPr>
          <w:rFonts w:hint="eastAsia"/>
          <w:color w:val="000000" w:themeColor="text1"/>
        </w:rPr>
        <w:t>亦能做到</w:t>
      </w:r>
      <w:r w:rsidR="00263909" w:rsidRPr="00D43809">
        <w:rPr>
          <w:rFonts w:hint="eastAsia"/>
          <w:color w:val="000000" w:themeColor="text1"/>
        </w:rPr>
        <w:t>知识迁移。</w:t>
      </w:r>
    </w:p>
    <w:p w14:paraId="0215B153" w14:textId="77777777" w:rsidR="00635784" w:rsidRPr="00D43809" w:rsidRDefault="00635784" w:rsidP="00D43809">
      <w:pPr>
        <w:rPr>
          <w:color w:val="000000" w:themeColor="text1"/>
        </w:rPr>
      </w:pPr>
    </w:p>
    <w:p w14:paraId="2CD0ADA3" w14:textId="292ACC1A" w:rsidR="00433144" w:rsidRPr="00D43809" w:rsidRDefault="00514441" w:rsidP="002C6972">
      <w:pPr>
        <w:tabs>
          <w:tab w:val="clear" w:pos="560"/>
        </w:tabs>
        <w:ind w:firstLineChars="200" w:firstLine="560"/>
        <w:rPr>
          <w:color w:val="000000" w:themeColor="text1"/>
        </w:rPr>
      </w:pPr>
      <w:r w:rsidRPr="00D43809">
        <w:rPr>
          <w:rFonts w:hint="eastAsia"/>
          <w:color w:val="000000" w:themeColor="text1"/>
        </w:rPr>
        <w:t>四、重点考查学生区域分析能力</w:t>
      </w:r>
    </w:p>
    <w:p w14:paraId="54D2C5F7" w14:textId="6FF5BBB7" w:rsidR="00C467BA" w:rsidRPr="00D43809" w:rsidRDefault="00EA0E09" w:rsidP="002C6972">
      <w:pPr>
        <w:ind w:firstLineChars="200" w:firstLine="560"/>
        <w:rPr>
          <w:color w:val="000000" w:themeColor="text1"/>
        </w:rPr>
      </w:pPr>
      <w:r w:rsidRPr="00D43809">
        <w:rPr>
          <w:rFonts w:hint="eastAsia"/>
          <w:color w:val="000000" w:themeColor="text1"/>
        </w:rPr>
        <w:t>试卷整体</w:t>
      </w:r>
      <w:r w:rsidR="00010F65" w:rsidRPr="00D43809">
        <w:rPr>
          <w:rFonts w:hint="eastAsia"/>
          <w:color w:val="000000" w:themeColor="text1"/>
        </w:rPr>
        <w:t>偏重</w:t>
      </w:r>
      <w:r w:rsidR="00C467BA" w:rsidRPr="00D43809">
        <w:rPr>
          <w:rFonts w:hint="eastAsia"/>
          <w:color w:val="000000" w:themeColor="text1"/>
        </w:rPr>
        <w:t>对</w:t>
      </w:r>
      <w:r w:rsidRPr="00D43809">
        <w:rPr>
          <w:rFonts w:hint="eastAsia"/>
          <w:color w:val="000000" w:themeColor="text1"/>
        </w:rPr>
        <w:t>学生</w:t>
      </w:r>
      <w:r w:rsidR="00C467BA" w:rsidRPr="00D43809">
        <w:rPr>
          <w:rFonts w:hint="eastAsia"/>
          <w:color w:val="000000" w:themeColor="text1"/>
        </w:rPr>
        <w:t>区域分析能力</w:t>
      </w:r>
      <w:r w:rsidR="00010F65" w:rsidRPr="00D43809">
        <w:rPr>
          <w:rFonts w:hint="eastAsia"/>
          <w:color w:val="000000" w:themeColor="text1"/>
        </w:rPr>
        <w:t>的考查</w:t>
      </w:r>
      <w:r w:rsidR="00C467BA" w:rsidRPr="00D43809">
        <w:rPr>
          <w:rFonts w:hint="eastAsia"/>
          <w:color w:val="000000" w:themeColor="text1"/>
        </w:rPr>
        <w:t>。</w:t>
      </w:r>
      <w:r w:rsidRPr="00D43809">
        <w:rPr>
          <w:rFonts w:hint="eastAsia"/>
          <w:color w:val="000000" w:themeColor="text1"/>
        </w:rPr>
        <w:t>“中印两国人口对比”、</w:t>
      </w:r>
      <w:r w:rsidR="00C467BA" w:rsidRPr="00D43809">
        <w:rPr>
          <w:rFonts w:hint="eastAsia"/>
          <w:color w:val="000000" w:themeColor="text1"/>
        </w:rPr>
        <w:t>“塞罕坝造林”</w:t>
      </w:r>
      <w:r w:rsidRPr="00D43809">
        <w:rPr>
          <w:rFonts w:hint="eastAsia"/>
          <w:color w:val="000000" w:themeColor="text1"/>
        </w:rPr>
        <w:t>、</w:t>
      </w:r>
      <w:r w:rsidR="00C467BA" w:rsidRPr="00D43809">
        <w:rPr>
          <w:rFonts w:hint="eastAsia"/>
          <w:color w:val="000000" w:themeColor="text1"/>
        </w:rPr>
        <w:t>“苏联工业”</w:t>
      </w:r>
      <w:r w:rsidRPr="00D43809">
        <w:rPr>
          <w:rFonts w:hint="eastAsia"/>
          <w:color w:val="000000" w:themeColor="text1"/>
        </w:rPr>
        <w:t>、</w:t>
      </w:r>
      <w:r w:rsidR="00C467BA" w:rsidRPr="00D43809">
        <w:rPr>
          <w:rFonts w:hint="eastAsia"/>
          <w:color w:val="000000" w:themeColor="text1"/>
        </w:rPr>
        <w:t>“梅河口松子</w:t>
      </w:r>
      <w:r w:rsidRPr="00D43809">
        <w:rPr>
          <w:rFonts w:hint="eastAsia"/>
          <w:color w:val="000000" w:themeColor="text1"/>
        </w:rPr>
        <w:t>产业</w:t>
      </w:r>
      <w:r w:rsidR="00C467BA" w:rsidRPr="00D43809">
        <w:rPr>
          <w:rFonts w:hint="eastAsia"/>
          <w:color w:val="000000" w:themeColor="text1"/>
        </w:rPr>
        <w:t>”</w:t>
      </w:r>
      <w:r w:rsidRPr="00D43809">
        <w:rPr>
          <w:rFonts w:hint="eastAsia"/>
          <w:color w:val="000000" w:themeColor="text1"/>
        </w:rPr>
        <w:t>等问题</w:t>
      </w:r>
      <w:r w:rsidR="00C467BA" w:rsidRPr="00D43809">
        <w:rPr>
          <w:rFonts w:hint="eastAsia"/>
          <w:color w:val="000000" w:themeColor="text1"/>
        </w:rPr>
        <w:t>在纵向的时间轴上考查区域发展的动态变化</w:t>
      </w:r>
      <w:r w:rsidRPr="00D43809">
        <w:rPr>
          <w:rFonts w:hint="eastAsia"/>
          <w:color w:val="000000" w:themeColor="text1"/>
        </w:rPr>
        <w:t>，</w:t>
      </w:r>
      <w:r w:rsidR="00263909" w:rsidRPr="00D43809">
        <w:rPr>
          <w:rFonts w:hint="eastAsia"/>
          <w:color w:val="000000" w:themeColor="text1"/>
        </w:rPr>
        <w:t>分析在特定区域内工业、农业、生态等多方面地理因素的变化，进而考查</w:t>
      </w:r>
      <w:r w:rsidR="00514441" w:rsidRPr="00D43809">
        <w:rPr>
          <w:rFonts w:hint="eastAsia"/>
          <w:color w:val="000000" w:themeColor="text1"/>
        </w:rPr>
        <w:t>学生区域综合</w:t>
      </w:r>
      <w:r w:rsidR="00263909" w:rsidRPr="00D43809">
        <w:rPr>
          <w:rFonts w:hint="eastAsia"/>
          <w:color w:val="000000" w:themeColor="text1"/>
        </w:rPr>
        <w:t>分析</w:t>
      </w:r>
      <w:r w:rsidR="00514441" w:rsidRPr="00D43809">
        <w:rPr>
          <w:rFonts w:hint="eastAsia"/>
          <w:color w:val="000000" w:themeColor="text1"/>
        </w:rPr>
        <w:t>能力</w:t>
      </w:r>
      <w:r w:rsidR="00263909" w:rsidRPr="00D43809">
        <w:rPr>
          <w:rFonts w:hint="eastAsia"/>
          <w:color w:val="000000" w:themeColor="text1"/>
        </w:rPr>
        <w:t>。</w:t>
      </w:r>
      <w:r w:rsidR="00514441" w:rsidRPr="00D43809">
        <w:rPr>
          <w:rFonts w:hint="eastAsia"/>
          <w:color w:val="000000" w:themeColor="text1"/>
        </w:rPr>
        <w:t>因此</w:t>
      </w:r>
      <w:r w:rsidR="00263909" w:rsidRPr="00D43809">
        <w:rPr>
          <w:rFonts w:hint="eastAsia"/>
          <w:color w:val="000000" w:themeColor="text1"/>
        </w:rPr>
        <w:t>在后续学习中，应</w:t>
      </w:r>
      <w:r w:rsidR="00514441" w:rsidRPr="00D43809">
        <w:rPr>
          <w:rFonts w:hint="eastAsia"/>
          <w:color w:val="000000" w:themeColor="text1"/>
        </w:rPr>
        <w:t>着重培养以发展的眼光看待区域变化</w:t>
      </w:r>
      <w:r w:rsidR="00990FA3" w:rsidRPr="00D43809">
        <w:rPr>
          <w:rFonts w:hint="eastAsia"/>
          <w:color w:val="000000" w:themeColor="text1"/>
        </w:rPr>
        <w:t>、分析</w:t>
      </w:r>
      <w:r w:rsidR="00514441" w:rsidRPr="00D43809">
        <w:rPr>
          <w:rFonts w:hint="eastAsia"/>
          <w:color w:val="000000" w:themeColor="text1"/>
        </w:rPr>
        <w:t>区域之间</w:t>
      </w:r>
      <w:r w:rsidR="007A6FA9" w:rsidRPr="00D43809">
        <w:rPr>
          <w:rFonts w:hint="eastAsia"/>
          <w:color w:val="000000" w:themeColor="text1"/>
        </w:rPr>
        <w:t>相互</w:t>
      </w:r>
      <w:r w:rsidR="00514441" w:rsidRPr="00D43809">
        <w:rPr>
          <w:rFonts w:hint="eastAsia"/>
          <w:color w:val="000000" w:themeColor="text1"/>
        </w:rPr>
        <w:t>联系的能力。</w:t>
      </w:r>
    </w:p>
    <w:sectPr w:rsidR="00C467BA" w:rsidRPr="00D43809" w:rsidSect="005F2E2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4280E" w14:textId="77777777" w:rsidR="00CB0802" w:rsidRDefault="00CB0802" w:rsidP="00123326">
      <w:r>
        <w:separator/>
      </w:r>
    </w:p>
  </w:endnote>
  <w:endnote w:type="continuationSeparator" w:id="0">
    <w:p w14:paraId="1749F887" w14:textId="77777777" w:rsidR="00CB0802" w:rsidRDefault="00CB0802" w:rsidP="0012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438721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471335D2" w14:textId="5BEDDA42" w:rsidR="00EA699D" w:rsidRPr="00D43809" w:rsidRDefault="00EA699D">
        <w:pPr>
          <w:pStyle w:val="a7"/>
          <w:jc w:val="center"/>
          <w:rPr>
            <w:color w:val="000000" w:themeColor="text1"/>
          </w:rPr>
        </w:pPr>
        <w:r w:rsidRPr="00D43809">
          <w:rPr>
            <w:color w:val="000000" w:themeColor="text1"/>
          </w:rPr>
          <w:fldChar w:fldCharType="begin"/>
        </w:r>
        <w:r w:rsidRPr="00D43809">
          <w:rPr>
            <w:color w:val="000000" w:themeColor="text1"/>
          </w:rPr>
          <w:instrText>PAGE   \* MERGEFORMAT</w:instrText>
        </w:r>
        <w:r w:rsidRPr="00D43809">
          <w:rPr>
            <w:color w:val="000000" w:themeColor="text1"/>
          </w:rPr>
          <w:fldChar w:fldCharType="separate"/>
        </w:r>
        <w:r w:rsidR="002C6972" w:rsidRPr="002C6972">
          <w:rPr>
            <w:noProof/>
            <w:color w:val="000000" w:themeColor="text1"/>
            <w:lang w:val="zh-CN"/>
          </w:rPr>
          <w:t>1</w:t>
        </w:r>
        <w:r w:rsidRPr="00D43809">
          <w:rPr>
            <w:color w:val="000000" w:themeColor="text1"/>
          </w:rPr>
          <w:fldChar w:fldCharType="end"/>
        </w:r>
      </w:p>
    </w:sdtContent>
  </w:sdt>
  <w:p w14:paraId="47048A83" w14:textId="77777777" w:rsidR="00EA699D" w:rsidRDefault="00EA6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E26F8" w14:textId="77777777" w:rsidR="00CB0802" w:rsidRDefault="00CB0802" w:rsidP="00123326">
      <w:r>
        <w:separator/>
      </w:r>
    </w:p>
  </w:footnote>
  <w:footnote w:type="continuationSeparator" w:id="0">
    <w:p w14:paraId="42161435" w14:textId="77777777" w:rsidR="00CB0802" w:rsidRDefault="00CB0802" w:rsidP="0012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8008" w14:textId="77777777" w:rsidR="00EA699D" w:rsidRDefault="00CB0802">
    <w:pPr>
      <w:pStyle w:val="a6"/>
    </w:pPr>
    <w:r>
      <w:rPr>
        <w:noProof/>
      </w:rPr>
      <w:pict w14:anchorId="54225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70" o:spid="_x0000_s2050" type="#_x0000_t75" style="position:absolute;left:0;text-align:left;margin-left:0;margin-top:0;width:414.85pt;height:586.8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0CDB" w14:textId="04DBDA18" w:rsidR="00EA699D" w:rsidRPr="00514441" w:rsidRDefault="00601127">
    <w:pPr>
      <w:pStyle w:val="a6"/>
      <w:rPr>
        <w:rFonts w:ascii="微软雅黑" w:eastAsia="微软雅黑" w:hAnsi="微软雅黑"/>
        <w:color w:val="000000" w:themeColor="text1"/>
      </w:rPr>
    </w:pPr>
    <w:r w:rsidRPr="00514441">
      <w:rPr>
        <w:rFonts w:ascii="微软雅黑" w:eastAsia="微软雅黑" w:hAnsi="微软雅黑" w:hint="eastAsia"/>
        <w:noProof/>
        <w:color w:val="000000" w:themeColor="text1"/>
      </w:rPr>
      <w:drawing>
        <wp:anchor distT="0" distB="0" distL="114300" distR="114300" simplePos="0" relativeHeight="251660288" behindDoc="1" locked="0" layoutInCell="1" allowOverlap="1" wp14:anchorId="42DE8BD0" wp14:editId="33E60739">
          <wp:simplePos x="0" y="0"/>
          <wp:positionH relativeFrom="column">
            <wp:posOffset>10795</wp:posOffset>
          </wp:positionH>
          <wp:positionV relativeFrom="paragraph">
            <wp:posOffset>1235325</wp:posOffset>
          </wp:positionV>
          <wp:extent cx="5274310" cy="7460597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LOGO水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99D" w:rsidRPr="00514441">
      <w:rPr>
        <w:rFonts w:ascii="微软雅黑" w:eastAsia="微软雅黑" w:hAnsi="微软雅黑" w:hint="eastAsia"/>
        <w:color w:val="000000" w:themeColor="text1"/>
      </w:rPr>
      <w:t>北京新东方优能中学&amp;优能1对1</w:t>
    </w:r>
    <w:r w:rsidRPr="00514441">
      <w:rPr>
        <w:rFonts w:ascii="微软雅黑" w:eastAsia="微软雅黑" w:hAnsi="微软雅黑" w:hint="eastAsia"/>
        <w:color w:val="000000" w:themeColor="text1"/>
      </w:rPr>
      <w:t>&amp;新东方在线&amp;东方优播</w:t>
    </w:r>
    <w:r w:rsidR="00602BD8" w:rsidRPr="00514441">
      <w:rPr>
        <w:rFonts w:ascii="微软雅黑" w:eastAsia="微软雅黑" w:hAnsi="微软雅黑" w:hint="eastAsia"/>
        <w:color w:val="000000" w:themeColor="text1"/>
      </w:rPr>
      <w:t>联合</w:t>
    </w:r>
    <w:r w:rsidR="00EA699D" w:rsidRPr="00514441">
      <w:rPr>
        <w:rFonts w:ascii="微软雅黑" w:eastAsia="微软雅黑" w:hAnsi="微软雅黑" w:hint="eastAsia"/>
        <w:color w:val="000000" w:themeColor="text1"/>
      </w:rPr>
      <w:t>出品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DD5B" w14:textId="77777777" w:rsidR="00EA699D" w:rsidRDefault="00CB0802">
    <w:pPr>
      <w:pStyle w:val="a6"/>
    </w:pPr>
    <w:r>
      <w:rPr>
        <w:noProof/>
      </w:rPr>
      <w:pict w14:anchorId="382C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6569" o:spid="_x0000_s2049" type="#_x0000_t75" style="position:absolute;left:0;text-align:left;margin-left:0;margin-top:0;width:414.85pt;height:586.8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661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13605"/>
    <w:multiLevelType w:val="hybridMultilevel"/>
    <w:tmpl w:val="17AA516A"/>
    <w:lvl w:ilvl="0" w:tplc="C97C12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4229B"/>
    <w:multiLevelType w:val="hybridMultilevel"/>
    <w:tmpl w:val="13B2D75E"/>
    <w:lvl w:ilvl="0" w:tplc="A8487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2E7B84"/>
    <w:multiLevelType w:val="singleLevel"/>
    <w:tmpl w:val="592E7B84"/>
    <w:lvl w:ilvl="0">
      <w:start w:val="1"/>
      <w:numFmt w:val="decimal"/>
      <w:suff w:val="nothing"/>
      <w:lvlText w:val="（%1）"/>
      <w:lvlJc w:val="left"/>
    </w:lvl>
  </w:abstractNum>
  <w:abstractNum w:abstractNumId="4">
    <w:nsid w:val="592E7CF4"/>
    <w:multiLevelType w:val="singleLevel"/>
    <w:tmpl w:val="592E7CF4"/>
    <w:lvl w:ilvl="0">
      <w:start w:val="1"/>
      <w:numFmt w:val="decimal"/>
      <w:suff w:val="nothing"/>
      <w:lvlText w:val="（%1）"/>
      <w:lvlJc w:val="left"/>
    </w:lvl>
  </w:abstractNum>
  <w:abstractNum w:abstractNumId="5">
    <w:nsid w:val="64892AB7"/>
    <w:multiLevelType w:val="hybridMultilevel"/>
    <w:tmpl w:val="C91E28BA"/>
    <w:lvl w:ilvl="0" w:tplc="09D48640">
      <w:start w:val="37"/>
      <w:numFmt w:val="decimal"/>
      <w:lvlText w:val="%1．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E41BA"/>
    <w:multiLevelType w:val="hybridMultilevel"/>
    <w:tmpl w:val="97BA41C6"/>
    <w:styleLink w:val="a"/>
    <w:lvl w:ilvl="0" w:tplc="AB4C006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C2857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8E22B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54346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267360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8C1204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A88676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0BEFC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4873A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5"/>
    <w:rsid w:val="00010F65"/>
    <w:rsid w:val="000126D9"/>
    <w:rsid w:val="0001293C"/>
    <w:rsid w:val="000319D4"/>
    <w:rsid w:val="00063221"/>
    <w:rsid w:val="000A495D"/>
    <w:rsid w:val="000C0DAC"/>
    <w:rsid w:val="00111DA9"/>
    <w:rsid w:val="00123326"/>
    <w:rsid w:val="00131B34"/>
    <w:rsid w:val="00156734"/>
    <w:rsid w:val="00173705"/>
    <w:rsid w:val="001757A1"/>
    <w:rsid w:val="00175814"/>
    <w:rsid w:val="001819F6"/>
    <w:rsid w:val="00186E5A"/>
    <w:rsid w:val="001D3AB5"/>
    <w:rsid w:val="001D4C74"/>
    <w:rsid w:val="00210D06"/>
    <w:rsid w:val="002168A2"/>
    <w:rsid w:val="00237881"/>
    <w:rsid w:val="00242665"/>
    <w:rsid w:val="00244D46"/>
    <w:rsid w:val="00263909"/>
    <w:rsid w:val="00287737"/>
    <w:rsid w:val="002879A3"/>
    <w:rsid w:val="002C4CFD"/>
    <w:rsid w:val="002C5356"/>
    <w:rsid w:val="002C59A0"/>
    <w:rsid w:val="002C6972"/>
    <w:rsid w:val="002E5381"/>
    <w:rsid w:val="00302F6B"/>
    <w:rsid w:val="003272AC"/>
    <w:rsid w:val="0032782C"/>
    <w:rsid w:val="00352970"/>
    <w:rsid w:val="003603C3"/>
    <w:rsid w:val="00381C88"/>
    <w:rsid w:val="00390DE5"/>
    <w:rsid w:val="00394E3E"/>
    <w:rsid w:val="003969B8"/>
    <w:rsid w:val="003D1640"/>
    <w:rsid w:val="003D4D79"/>
    <w:rsid w:val="003E11E5"/>
    <w:rsid w:val="004022F7"/>
    <w:rsid w:val="00405DAC"/>
    <w:rsid w:val="00406A36"/>
    <w:rsid w:val="0041067D"/>
    <w:rsid w:val="0041257C"/>
    <w:rsid w:val="00426B70"/>
    <w:rsid w:val="00433144"/>
    <w:rsid w:val="00437CAF"/>
    <w:rsid w:val="00443714"/>
    <w:rsid w:val="00446017"/>
    <w:rsid w:val="004465F0"/>
    <w:rsid w:val="00472F07"/>
    <w:rsid w:val="00480FAF"/>
    <w:rsid w:val="004E4CFC"/>
    <w:rsid w:val="00514441"/>
    <w:rsid w:val="00525A6D"/>
    <w:rsid w:val="00532582"/>
    <w:rsid w:val="00555D32"/>
    <w:rsid w:val="00564F5D"/>
    <w:rsid w:val="00580752"/>
    <w:rsid w:val="005B0D47"/>
    <w:rsid w:val="005C03C7"/>
    <w:rsid w:val="005C7514"/>
    <w:rsid w:val="005F1C62"/>
    <w:rsid w:val="005F2E25"/>
    <w:rsid w:val="005F6F1B"/>
    <w:rsid w:val="00601127"/>
    <w:rsid w:val="00602BD8"/>
    <w:rsid w:val="006129E4"/>
    <w:rsid w:val="00613AC6"/>
    <w:rsid w:val="00613D64"/>
    <w:rsid w:val="00630A04"/>
    <w:rsid w:val="00635784"/>
    <w:rsid w:val="00644054"/>
    <w:rsid w:val="0067039E"/>
    <w:rsid w:val="00676A15"/>
    <w:rsid w:val="006B1474"/>
    <w:rsid w:val="006B4EB7"/>
    <w:rsid w:val="006C4F23"/>
    <w:rsid w:val="006E0FD5"/>
    <w:rsid w:val="006E2B65"/>
    <w:rsid w:val="00704FDD"/>
    <w:rsid w:val="00707E13"/>
    <w:rsid w:val="0075281C"/>
    <w:rsid w:val="00752B96"/>
    <w:rsid w:val="00755BD6"/>
    <w:rsid w:val="00765A36"/>
    <w:rsid w:val="007774AB"/>
    <w:rsid w:val="00783296"/>
    <w:rsid w:val="007A1320"/>
    <w:rsid w:val="007A6FA9"/>
    <w:rsid w:val="007B7B5A"/>
    <w:rsid w:val="007C1376"/>
    <w:rsid w:val="007E4F5A"/>
    <w:rsid w:val="007E51C1"/>
    <w:rsid w:val="0084262D"/>
    <w:rsid w:val="00872BDB"/>
    <w:rsid w:val="0088331C"/>
    <w:rsid w:val="008835B3"/>
    <w:rsid w:val="0088427D"/>
    <w:rsid w:val="008A1DDA"/>
    <w:rsid w:val="008B2139"/>
    <w:rsid w:val="008B2F0B"/>
    <w:rsid w:val="008E5E6F"/>
    <w:rsid w:val="008F03E1"/>
    <w:rsid w:val="00917D8A"/>
    <w:rsid w:val="00946063"/>
    <w:rsid w:val="00990FA3"/>
    <w:rsid w:val="009A3809"/>
    <w:rsid w:val="009D2A06"/>
    <w:rsid w:val="009D7695"/>
    <w:rsid w:val="009E6C28"/>
    <w:rsid w:val="009E7EB2"/>
    <w:rsid w:val="00A703D7"/>
    <w:rsid w:val="00AA26DF"/>
    <w:rsid w:val="00AF0EF6"/>
    <w:rsid w:val="00AF6F09"/>
    <w:rsid w:val="00B118A0"/>
    <w:rsid w:val="00B4475A"/>
    <w:rsid w:val="00B479C6"/>
    <w:rsid w:val="00B556EB"/>
    <w:rsid w:val="00BA457C"/>
    <w:rsid w:val="00BB4E85"/>
    <w:rsid w:val="00BB6E15"/>
    <w:rsid w:val="00BC7FA5"/>
    <w:rsid w:val="00C02264"/>
    <w:rsid w:val="00C0455C"/>
    <w:rsid w:val="00C4660A"/>
    <w:rsid w:val="00C467BA"/>
    <w:rsid w:val="00C51B60"/>
    <w:rsid w:val="00C67833"/>
    <w:rsid w:val="00C70869"/>
    <w:rsid w:val="00C8697C"/>
    <w:rsid w:val="00CB0802"/>
    <w:rsid w:val="00CD4A10"/>
    <w:rsid w:val="00CD7179"/>
    <w:rsid w:val="00CE2B11"/>
    <w:rsid w:val="00CF65CA"/>
    <w:rsid w:val="00D000C1"/>
    <w:rsid w:val="00D047D7"/>
    <w:rsid w:val="00D364A9"/>
    <w:rsid w:val="00D43809"/>
    <w:rsid w:val="00D501B2"/>
    <w:rsid w:val="00D50EE1"/>
    <w:rsid w:val="00D828D8"/>
    <w:rsid w:val="00D83B8F"/>
    <w:rsid w:val="00D93651"/>
    <w:rsid w:val="00DA255D"/>
    <w:rsid w:val="00DA32AE"/>
    <w:rsid w:val="00DB564F"/>
    <w:rsid w:val="00DD197F"/>
    <w:rsid w:val="00DF7C40"/>
    <w:rsid w:val="00E01359"/>
    <w:rsid w:val="00E0266E"/>
    <w:rsid w:val="00E11406"/>
    <w:rsid w:val="00E133D3"/>
    <w:rsid w:val="00E22EC0"/>
    <w:rsid w:val="00E57C57"/>
    <w:rsid w:val="00E77842"/>
    <w:rsid w:val="00E855C3"/>
    <w:rsid w:val="00E85B97"/>
    <w:rsid w:val="00E956FC"/>
    <w:rsid w:val="00EA0E09"/>
    <w:rsid w:val="00EA699D"/>
    <w:rsid w:val="00EC32EA"/>
    <w:rsid w:val="00EC63D1"/>
    <w:rsid w:val="00EE79E0"/>
    <w:rsid w:val="00F152AD"/>
    <w:rsid w:val="00F17A73"/>
    <w:rsid w:val="00F31D1A"/>
    <w:rsid w:val="00F614AB"/>
    <w:rsid w:val="00FB2EEC"/>
    <w:rsid w:val="00FB3F0E"/>
    <w:rsid w:val="00FC148A"/>
    <w:rsid w:val="00FE3746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3E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755BD6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color w:val="FF0000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qFormat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rsid w:val="00D93651"/>
    <w:rPr>
      <w:rFonts w:eastAsia="楷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宋体-解析模板"/>
    <w:qFormat/>
    <w:rsid w:val="00755BD6"/>
    <w:pPr>
      <w:widowControl w:val="0"/>
      <w:tabs>
        <w:tab w:val="left" w:pos="560"/>
        <w:tab w:val="left" w:pos="2800"/>
        <w:tab w:val="left" w:pos="5040"/>
        <w:tab w:val="left" w:pos="7280"/>
      </w:tabs>
    </w:pPr>
    <w:rPr>
      <w:rFonts w:ascii="Calibri" w:eastAsia="宋体" w:hAnsi="Calibri"/>
      <w:color w:val="FF0000"/>
      <w:sz w:val="28"/>
    </w:rPr>
  </w:style>
  <w:style w:type="paragraph" w:styleId="1">
    <w:name w:val="heading 1"/>
    <w:basedOn w:val="a0"/>
    <w:link w:val="1Char"/>
    <w:uiPriority w:val="99"/>
    <w:qFormat/>
    <w:rsid w:val="00173705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正文1"/>
    <w:rsid w:val="002378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numbering" w:customStyle="1" w:styleId="a">
    <w:name w:val="字母"/>
    <w:rsid w:val="00237881"/>
    <w:pPr>
      <w:numPr>
        <w:numId w:val="1"/>
      </w:numPr>
    </w:pPr>
  </w:style>
  <w:style w:type="character" w:customStyle="1" w:styleId="a4">
    <w:name w:val="无"/>
    <w:rsid w:val="00237881"/>
  </w:style>
  <w:style w:type="character" w:customStyle="1" w:styleId="Hyperlink0">
    <w:name w:val="Hyperlink.0"/>
    <w:basedOn w:val="a4"/>
    <w:rsid w:val="00237881"/>
    <w:rPr>
      <w:rFonts w:ascii="Cambria" w:eastAsia="Cambria" w:hAnsi="Cambria" w:cs="Cambria"/>
      <w:color w:val="000000"/>
      <w:kern w:val="0"/>
      <w:u w:color="000000"/>
      <w:lang w:val="zh-TW" w:eastAsia="zh-TW"/>
    </w:rPr>
  </w:style>
  <w:style w:type="character" w:styleId="a5">
    <w:name w:val="Hyperlink"/>
    <w:basedOn w:val="a1"/>
    <w:uiPriority w:val="99"/>
    <w:unhideWhenUsed/>
    <w:rsid w:val="00237881"/>
    <w:rPr>
      <w:color w:val="0563C1" w:themeColor="hyperlink"/>
      <w:u w:val="single"/>
    </w:rPr>
  </w:style>
  <w:style w:type="paragraph" w:styleId="a6">
    <w:name w:val="header"/>
    <w:basedOn w:val="a0"/>
    <w:link w:val="Char"/>
    <w:uiPriority w:val="99"/>
    <w:unhideWhenUsed/>
    <w:rsid w:val="00123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123326"/>
    <w:rPr>
      <w:rFonts w:eastAsia="宋体"/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1233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123326"/>
    <w:rPr>
      <w:rFonts w:eastAsia="宋体"/>
      <w:sz w:val="18"/>
      <w:szCs w:val="18"/>
    </w:rPr>
  </w:style>
  <w:style w:type="paragraph" w:customStyle="1" w:styleId="a8">
    <w:name w:val="选择题题干"/>
    <w:basedOn w:val="a0"/>
    <w:link w:val="Char1"/>
    <w:rsid w:val="008835B3"/>
    <w:pPr>
      <w:widowControl/>
      <w:snapToGrid w:val="0"/>
      <w:contextualSpacing/>
    </w:pPr>
  </w:style>
  <w:style w:type="paragraph" w:customStyle="1" w:styleId="a9">
    <w:name w:val="选择题题目"/>
    <w:basedOn w:val="a8"/>
    <w:link w:val="Char2"/>
    <w:rsid w:val="00C02264"/>
  </w:style>
  <w:style w:type="character" w:customStyle="1" w:styleId="Char1">
    <w:name w:val="选择题题干 Char"/>
    <w:basedOn w:val="a1"/>
    <w:link w:val="a8"/>
    <w:rsid w:val="008835B3"/>
    <w:rPr>
      <w:rFonts w:eastAsia="宋体"/>
      <w:sz w:val="28"/>
    </w:rPr>
  </w:style>
  <w:style w:type="paragraph" w:customStyle="1" w:styleId="aa">
    <w:name w:val="选择题选项"/>
    <w:basedOn w:val="a9"/>
    <w:link w:val="Char3"/>
    <w:rsid w:val="00C02264"/>
    <w:pPr>
      <w:ind w:leftChars="150" w:left="150"/>
    </w:pPr>
  </w:style>
  <w:style w:type="character" w:customStyle="1" w:styleId="Char2">
    <w:name w:val="选择题题目 Char"/>
    <w:basedOn w:val="Char1"/>
    <w:link w:val="a9"/>
    <w:rsid w:val="00C02264"/>
    <w:rPr>
      <w:rFonts w:eastAsia="宋体"/>
      <w:sz w:val="28"/>
    </w:rPr>
  </w:style>
  <w:style w:type="character" w:customStyle="1" w:styleId="Char3">
    <w:name w:val="选择题选项 Char"/>
    <w:basedOn w:val="Char2"/>
    <w:link w:val="aa"/>
    <w:rsid w:val="00C02264"/>
    <w:rPr>
      <w:rFonts w:eastAsia="宋体"/>
      <w:sz w:val="28"/>
    </w:rPr>
  </w:style>
  <w:style w:type="paragraph" w:styleId="ab">
    <w:name w:val="List Paragraph"/>
    <w:aliases w:val="选项"/>
    <w:basedOn w:val="a0"/>
    <w:uiPriority w:val="34"/>
    <w:qFormat/>
    <w:rsid w:val="00F31D1A"/>
    <w:pPr>
      <w:ind w:firstLineChars="200" w:firstLine="420"/>
    </w:pPr>
    <w:rPr>
      <w:rFonts w:ascii="Times New Roman" w:eastAsiaTheme="minorEastAsia" w:hAnsi="Times New Roman"/>
    </w:rPr>
  </w:style>
  <w:style w:type="character" w:styleId="ac">
    <w:name w:val="Placeholder Text"/>
    <w:basedOn w:val="a1"/>
    <w:uiPriority w:val="99"/>
    <w:semiHidden/>
    <w:rsid w:val="00E85B97"/>
    <w:rPr>
      <w:color w:val="808080"/>
    </w:rPr>
  </w:style>
  <w:style w:type="paragraph" w:customStyle="1" w:styleId="11">
    <w:name w:val="列出段落1"/>
    <w:basedOn w:val="a0"/>
    <w:uiPriority w:val="34"/>
    <w:qFormat/>
    <w:rsid w:val="00FC148A"/>
    <w:pPr>
      <w:ind w:firstLineChars="200" w:firstLine="420"/>
    </w:pPr>
  </w:style>
  <w:style w:type="paragraph" w:customStyle="1" w:styleId="2">
    <w:name w:val="列出段落2"/>
    <w:basedOn w:val="a0"/>
    <w:uiPriority w:val="34"/>
    <w:qFormat/>
    <w:rsid w:val="00FC148A"/>
    <w:pPr>
      <w:ind w:firstLineChars="200" w:firstLine="420"/>
    </w:pPr>
  </w:style>
  <w:style w:type="paragraph" w:customStyle="1" w:styleId="ListParagraph1">
    <w:name w:val="List Paragraph1"/>
    <w:basedOn w:val="a0"/>
    <w:uiPriority w:val="99"/>
    <w:qFormat/>
    <w:rsid w:val="00FC148A"/>
    <w:pPr>
      <w:ind w:firstLineChars="200" w:firstLine="420"/>
    </w:pPr>
  </w:style>
  <w:style w:type="table" w:styleId="ad">
    <w:name w:val="Table Grid"/>
    <w:basedOn w:val="a2"/>
    <w:qFormat/>
    <w:rsid w:val="00EA699D"/>
    <w:pPr>
      <w:widowControl w:val="0"/>
      <w:jc w:val="both"/>
    </w:pPr>
    <w:rPr>
      <w:rFonts w:ascii="等线" w:eastAsia="等线" w:hAnsi="等线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9"/>
    <w:rsid w:val="001737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e">
    <w:name w:val="Balloon Text"/>
    <w:basedOn w:val="a0"/>
    <w:link w:val="Char4"/>
    <w:uiPriority w:val="99"/>
    <w:unhideWhenUsed/>
    <w:rsid w:val="009A3809"/>
    <w:rPr>
      <w:sz w:val="18"/>
      <w:szCs w:val="18"/>
    </w:rPr>
  </w:style>
  <w:style w:type="character" w:customStyle="1" w:styleId="Char4">
    <w:name w:val="批注框文本 Char"/>
    <w:basedOn w:val="a1"/>
    <w:link w:val="ae"/>
    <w:uiPriority w:val="99"/>
    <w:semiHidden/>
    <w:rsid w:val="009A3809"/>
    <w:rPr>
      <w:rFonts w:eastAsia="宋体"/>
      <w:sz w:val="18"/>
      <w:szCs w:val="18"/>
    </w:rPr>
  </w:style>
  <w:style w:type="paragraph" w:styleId="af">
    <w:name w:val="Normal (Web)"/>
    <w:basedOn w:val="a0"/>
    <w:rsid w:val="009E6C28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NoSpacing1">
    <w:name w:val="No Spacing1"/>
    <w:uiPriority w:val="99"/>
    <w:rsid w:val="009E6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1"/>
    <w:uiPriority w:val="99"/>
    <w:rsid w:val="009E6C28"/>
    <w:rPr>
      <w:rFonts w:cs="Times New Roman"/>
    </w:rPr>
  </w:style>
  <w:style w:type="paragraph" w:styleId="af0">
    <w:name w:val="Plain Text"/>
    <w:basedOn w:val="a0"/>
    <w:link w:val="Char5"/>
    <w:uiPriority w:val="99"/>
    <w:unhideWhenUsed/>
    <w:rsid w:val="009E6C28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af0"/>
    <w:uiPriority w:val="99"/>
    <w:rsid w:val="009E6C28"/>
    <w:rPr>
      <w:rFonts w:ascii="宋体" w:eastAsia="宋体" w:hAnsi="Courier New" w:cs="Courier New"/>
      <w:szCs w:val="21"/>
    </w:rPr>
  </w:style>
  <w:style w:type="character" w:customStyle="1" w:styleId="opexactqawordwordpronounce1">
    <w:name w:val="op_exactqa_word_word_pronounce1"/>
    <w:basedOn w:val="a1"/>
    <w:rsid w:val="009E6C28"/>
    <w:rPr>
      <w:b/>
      <w:bCs/>
      <w:sz w:val="24"/>
      <w:szCs w:val="24"/>
    </w:rPr>
  </w:style>
  <w:style w:type="character" w:customStyle="1" w:styleId="opdict3howread1">
    <w:name w:val="op_dict3_howread1"/>
    <w:basedOn w:val="a1"/>
    <w:rsid w:val="009E6C28"/>
    <w:rPr>
      <w:rFonts w:ascii="Arial" w:hAnsi="Arial" w:cs="Arial" w:hint="default"/>
      <w:sz w:val="36"/>
      <w:szCs w:val="36"/>
    </w:rPr>
  </w:style>
  <w:style w:type="character" w:styleId="af1">
    <w:name w:val="page number"/>
    <w:basedOn w:val="a1"/>
    <w:uiPriority w:val="99"/>
    <w:semiHidden/>
    <w:unhideWhenUsed/>
    <w:rsid w:val="009E6C28"/>
  </w:style>
  <w:style w:type="paragraph" w:styleId="af2">
    <w:name w:val="No Spacing"/>
    <w:uiPriority w:val="1"/>
    <w:qFormat/>
    <w:rsid w:val="009E6C28"/>
    <w:pPr>
      <w:widowControl w:val="0"/>
      <w:jc w:val="both"/>
    </w:pPr>
  </w:style>
  <w:style w:type="table" w:customStyle="1" w:styleId="5-11">
    <w:name w:val="网格表 5 深色 - 强调文字颜色 11"/>
    <w:basedOn w:val="a2"/>
    <w:uiPriority w:val="50"/>
    <w:rsid w:val="009E6C2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3">
    <w:name w:val="annotation reference"/>
    <w:basedOn w:val="a1"/>
    <w:uiPriority w:val="99"/>
    <w:semiHidden/>
    <w:unhideWhenUsed/>
    <w:rsid w:val="009E6C28"/>
    <w:rPr>
      <w:sz w:val="21"/>
      <w:szCs w:val="21"/>
    </w:rPr>
  </w:style>
  <w:style w:type="paragraph" w:styleId="af4">
    <w:name w:val="annotation text"/>
    <w:basedOn w:val="a0"/>
    <w:link w:val="Char6"/>
    <w:uiPriority w:val="99"/>
    <w:semiHidden/>
    <w:unhideWhenUsed/>
    <w:rsid w:val="009E6C28"/>
    <w:rPr>
      <w:rFonts w:cs="Times New Roman"/>
    </w:rPr>
  </w:style>
  <w:style w:type="character" w:customStyle="1" w:styleId="Char6">
    <w:name w:val="批注文字 Char"/>
    <w:basedOn w:val="a1"/>
    <w:link w:val="af4"/>
    <w:uiPriority w:val="99"/>
    <w:semiHidden/>
    <w:rsid w:val="009E6C28"/>
    <w:rPr>
      <w:rFonts w:ascii="Calibri" w:eastAsia="宋体" w:hAnsi="Calibri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9E6C28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9E6C28"/>
    <w:rPr>
      <w:rFonts w:ascii="Calibri" w:eastAsia="宋体" w:hAnsi="Calibri" w:cs="Times New Roman"/>
      <w:b/>
      <w:bCs/>
    </w:rPr>
  </w:style>
  <w:style w:type="paragraph" w:customStyle="1" w:styleId="12">
    <w:name w:val="无间隔1"/>
    <w:uiPriority w:val="1"/>
    <w:qFormat/>
    <w:rsid w:val="009E6C28"/>
    <w:pPr>
      <w:widowControl w:val="0"/>
      <w:jc w:val="both"/>
    </w:pPr>
  </w:style>
  <w:style w:type="paragraph" w:styleId="af6">
    <w:name w:val="Document Map"/>
    <w:basedOn w:val="a0"/>
    <w:link w:val="Char8"/>
    <w:uiPriority w:val="99"/>
    <w:semiHidden/>
    <w:unhideWhenUsed/>
    <w:rsid w:val="00CD7179"/>
    <w:rPr>
      <w:rFonts w:ascii="宋体"/>
      <w:sz w:val="24"/>
      <w:szCs w:val="24"/>
    </w:rPr>
  </w:style>
  <w:style w:type="character" w:customStyle="1" w:styleId="Char8">
    <w:name w:val="文档结构图 Char"/>
    <w:basedOn w:val="a1"/>
    <w:link w:val="af6"/>
    <w:uiPriority w:val="99"/>
    <w:semiHidden/>
    <w:rsid w:val="00CD7179"/>
    <w:rPr>
      <w:rFonts w:ascii="宋体" w:eastAsia="宋体"/>
      <w:sz w:val="24"/>
      <w:szCs w:val="24"/>
    </w:rPr>
  </w:style>
  <w:style w:type="paragraph" w:customStyle="1" w:styleId="-">
    <w:name w:val="楷体-解析模板"/>
    <w:basedOn w:val="a0"/>
    <w:rsid w:val="00D93651"/>
    <w:rPr>
      <w:rFonts w:eastAsia="楷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王骁很无奈</dc:creator>
  <cp:lastModifiedBy>Windows 用户</cp:lastModifiedBy>
  <cp:revision>5</cp:revision>
  <cp:lastPrinted>2018-01-19T08:29:00Z</cp:lastPrinted>
  <dcterms:created xsi:type="dcterms:W3CDTF">2018-01-19T09:17:00Z</dcterms:created>
  <dcterms:modified xsi:type="dcterms:W3CDTF">2018-01-19T13:46:00Z</dcterms:modified>
</cp:coreProperties>
</file>