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D5E1" w14:textId="3E8E8370" w:rsidR="00A105F5" w:rsidRPr="00B81A3D" w:rsidRDefault="00A52A8B" w:rsidP="00B81A3D">
      <w:pPr>
        <w:pStyle w:val="a4"/>
        <w:spacing w:line="480" w:lineRule="exact"/>
        <w:ind w:right="1060"/>
        <w:jc w:val="center"/>
        <w:rPr>
          <w:rFonts w:ascii="宋体" w:eastAsia="宋体" w:hAnsi="宋体" w:cs="Times New Roman" w:hint="default"/>
          <w:b/>
          <w:bCs/>
          <w:sz w:val="36"/>
          <w:szCs w:val="36"/>
        </w:rPr>
      </w:pPr>
      <w:bookmarkStart w:id="0" w:name="_GoBack"/>
      <w:bookmarkEnd w:id="0"/>
      <w:r w:rsidRPr="00B81A3D">
        <w:rPr>
          <w:rFonts w:ascii="宋体" w:eastAsia="宋体" w:hAnsi="宋体"/>
          <w:b/>
          <w:bCs/>
          <w:sz w:val="36"/>
          <w:szCs w:val="36"/>
        </w:rPr>
        <w:t>201</w:t>
      </w:r>
      <w:r w:rsidR="00957A25" w:rsidRPr="00B81A3D">
        <w:rPr>
          <w:rFonts w:ascii="宋体" w:eastAsia="宋体" w:hAnsi="宋体"/>
          <w:b/>
          <w:bCs/>
          <w:sz w:val="36"/>
          <w:szCs w:val="36"/>
        </w:rPr>
        <w:t>8</w:t>
      </w:r>
      <w:r w:rsidR="00957A25" w:rsidRPr="00B81A3D">
        <w:rPr>
          <w:rFonts w:ascii="宋体" w:eastAsia="宋体" w:hAnsi="宋体"/>
          <w:b/>
          <w:sz w:val="36"/>
          <w:szCs w:val="36"/>
        </w:rPr>
        <w:t>年</w:t>
      </w:r>
      <w:r w:rsidR="00B81A3D">
        <w:rPr>
          <w:rFonts w:ascii="宋体" w:eastAsia="宋体" w:hAnsi="宋体"/>
          <w:b/>
          <w:sz w:val="36"/>
          <w:szCs w:val="36"/>
        </w:rPr>
        <w:t>北京市</w:t>
      </w:r>
      <w:r w:rsidR="00957A25" w:rsidRPr="00B81A3D">
        <w:rPr>
          <w:rFonts w:ascii="宋体" w:eastAsia="宋体" w:hAnsi="宋体"/>
          <w:b/>
          <w:sz w:val="36"/>
          <w:szCs w:val="36"/>
        </w:rPr>
        <w:t>东城</w:t>
      </w:r>
      <w:r w:rsidR="00B81A3D">
        <w:rPr>
          <w:rFonts w:ascii="宋体" w:eastAsia="宋体" w:hAnsi="宋体"/>
          <w:b/>
          <w:sz w:val="36"/>
          <w:szCs w:val="36"/>
        </w:rPr>
        <w:t>区英语</w:t>
      </w:r>
      <w:r w:rsidR="00957A25" w:rsidRPr="00B81A3D">
        <w:rPr>
          <w:rFonts w:ascii="宋体" w:eastAsia="宋体" w:hAnsi="宋体"/>
          <w:b/>
          <w:sz w:val="36"/>
          <w:szCs w:val="36"/>
        </w:rPr>
        <w:t>期末</w:t>
      </w:r>
      <w:r w:rsidR="00B81A3D">
        <w:rPr>
          <w:rFonts w:ascii="宋体" w:eastAsia="宋体" w:hAnsi="宋体"/>
          <w:b/>
          <w:sz w:val="36"/>
          <w:szCs w:val="36"/>
        </w:rPr>
        <w:t>试题整体评析</w:t>
      </w:r>
    </w:p>
    <w:p w14:paraId="0F5A8F81" w14:textId="77777777" w:rsidR="00A105F5" w:rsidRPr="00B81A3D" w:rsidRDefault="00A52A8B">
      <w:pPr>
        <w:pStyle w:val="a4"/>
        <w:spacing w:line="480" w:lineRule="exact"/>
        <w:ind w:right="1060"/>
        <w:jc w:val="both"/>
        <w:rPr>
          <w:rFonts w:ascii="宋体" w:eastAsia="宋体" w:hAnsi="宋体" w:cs="Times New Roman" w:hint="default"/>
          <w:b/>
          <w:bCs/>
          <w:sz w:val="24"/>
          <w:szCs w:val="24"/>
        </w:rPr>
      </w:pPr>
      <w:r w:rsidRPr="00B81A3D">
        <w:rPr>
          <w:rFonts w:ascii="宋体" w:eastAsia="宋体" w:hAnsi="宋体" w:cs="Times New Roman"/>
          <w:sz w:val="28"/>
          <w:szCs w:val="28"/>
        </w:rPr>
        <w:tab/>
      </w:r>
      <w:r w:rsidRPr="00B81A3D">
        <w:rPr>
          <w:rFonts w:ascii="宋体" w:eastAsia="宋体" w:hAnsi="宋体"/>
          <w:sz w:val="28"/>
          <w:szCs w:val="28"/>
        </w:rPr>
        <w:t>今年东城一模的试卷，在题目难度和题型设置方面，基本延续了2016年北京卷的出题模式与风格。</w:t>
      </w:r>
    </w:p>
    <w:p w14:paraId="203FEF0E" w14:textId="77777777" w:rsidR="00A105F5" w:rsidRPr="00B81A3D" w:rsidRDefault="00A52A8B">
      <w:pPr>
        <w:pStyle w:val="a4"/>
        <w:spacing w:line="480" w:lineRule="exact"/>
        <w:ind w:right="1060"/>
        <w:jc w:val="both"/>
        <w:rPr>
          <w:rFonts w:ascii="宋体" w:eastAsia="宋体" w:hAnsi="宋体" w:cs="Times New Roman" w:hint="default"/>
          <w:sz w:val="28"/>
          <w:szCs w:val="28"/>
        </w:rPr>
      </w:pPr>
      <w:r w:rsidRPr="00B81A3D">
        <w:rPr>
          <w:rFonts w:ascii="宋体" w:eastAsia="宋体" w:hAnsi="宋体" w:cs="Times New Roman"/>
          <w:b/>
          <w:bCs/>
          <w:sz w:val="24"/>
          <w:szCs w:val="24"/>
        </w:rPr>
        <w:tab/>
      </w:r>
      <w:r w:rsidRPr="00B81A3D">
        <w:rPr>
          <w:rFonts w:ascii="宋体" w:eastAsia="宋体" w:hAnsi="宋体"/>
          <w:sz w:val="28"/>
          <w:szCs w:val="28"/>
        </w:rPr>
        <w:t>单项选择：2018年北京东城区高三英语上学期期末考试的</w:t>
      </w:r>
      <w:r w:rsidR="004A6E20" w:rsidRPr="00B81A3D">
        <w:rPr>
          <w:rFonts w:ascii="宋体" w:eastAsia="宋体" w:hAnsi="宋体"/>
          <w:sz w:val="28"/>
          <w:szCs w:val="28"/>
        </w:rPr>
        <w:t>语法部分重点考察了时态和语态、非谓语动词、三大从句等考点。其中</w:t>
      </w:r>
      <w:r w:rsidRPr="00B81A3D">
        <w:rPr>
          <w:rFonts w:ascii="宋体" w:eastAsia="宋体" w:hAnsi="宋体"/>
          <w:sz w:val="28"/>
          <w:szCs w:val="28"/>
        </w:rPr>
        <w:t>时态和语态4道，非谓语动词3道，三大从句6道，情态动词1道，介词1道，难度基本与去年持平。</w:t>
      </w:r>
      <w:r w:rsidR="004A6E20" w:rsidRPr="00B81A3D">
        <w:rPr>
          <w:rFonts w:ascii="宋体" w:eastAsia="宋体" w:hAnsi="宋体"/>
          <w:sz w:val="28"/>
          <w:szCs w:val="28"/>
          <w:lang w:val="en-US"/>
        </w:rPr>
        <w:t>对于</w:t>
      </w:r>
      <w:r w:rsidRPr="00B81A3D">
        <w:rPr>
          <w:rFonts w:ascii="宋体" w:eastAsia="宋体" w:hAnsi="宋体"/>
          <w:sz w:val="28"/>
          <w:szCs w:val="28"/>
        </w:rPr>
        <w:t>该部分</w:t>
      </w:r>
      <w:r w:rsidR="004A6E20" w:rsidRPr="00B81A3D">
        <w:rPr>
          <w:rFonts w:ascii="宋体" w:eastAsia="宋体" w:hAnsi="宋体"/>
          <w:sz w:val="28"/>
          <w:szCs w:val="28"/>
        </w:rPr>
        <w:t>，</w:t>
      </w:r>
      <w:r w:rsidRPr="00B81A3D">
        <w:rPr>
          <w:rFonts w:ascii="宋体" w:eastAsia="宋体" w:hAnsi="宋体"/>
          <w:sz w:val="28"/>
          <w:szCs w:val="28"/>
        </w:rPr>
        <w:t>考生应学会准确识别考点并熟练运用不同语法题型的解题步骤。</w:t>
      </w:r>
    </w:p>
    <w:p w14:paraId="4FC29F7C" w14:textId="77777777" w:rsidR="00A105F5" w:rsidRPr="00B81A3D" w:rsidRDefault="00A52A8B">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r w:rsidRPr="00B81A3D">
        <w:rPr>
          <w:rFonts w:ascii="宋体" w:eastAsia="宋体" w:hAnsi="宋体" w:cs="Times New Roman"/>
          <w:sz w:val="28"/>
          <w:szCs w:val="28"/>
          <w:u w:color="000000"/>
        </w:rPr>
        <w:tab/>
      </w:r>
      <w:r w:rsidRPr="00B81A3D">
        <w:rPr>
          <w:rFonts w:ascii="宋体" w:eastAsia="宋体" w:hAnsi="宋体"/>
          <w:sz w:val="28"/>
          <w:szCs w:val="28"/>
          <w:u w:color="000000"/>
        </w:rPr>
        <w:t>完形填空：文章体裁依然为记叙文，主要内容与考生生活紧密相关。讲述的是</w:t>
      </w:r>
      <w:r w:rsidRPr="00B81A3D">
        <w:rPr>
          <w:rFonts w:ascii="宋体" w:eastAsia="宋体" w:hAnsi="宋体" w:hint="default"/>
          <w:sz w:val="28"/>
          <w:szCs w:val="28"/>
          <w:u w:color="000000"/>
        </w:rPr>
        <w:t>“</w:t>
      </w:r>
      <w:r w:rsidRPr="00B81A3D">
        <w:rPr>
          <w:rFonts w:ascii="宋体" w:eastAsia="宋体" w:hAnsi="宋体"/>
          <w:sz w:val="28"/>
          <w:szCs w:val="28"/>
          <w:u w:color="000000"/>
        </w:rPr>
        <w:t>帮助迷路人</w:t>
      </w:r>
      <w:r w:rsidRPr="00B81A3D">
        <w:rPr>
          <w:rFonts w:ascii="宋体" w:eastAsia="宋体" w:hAnsi="宋体" w:hint="default"/>
          <w:sz w:val="28"/>
          <w:szCs w:val="28"/>
          <w:u w:color="000000"/>
        </w:rPr>
        <w:t>”</w:t>
      </w:r>
      <w:r w:rsidRPr="00B81A3D">
        <w:rPr>
          <w:rFonts w:ascii="宋体" w:eastAsia="宋体" w:hAnsi="宋体"/>
          <w:sz w:val="28"/>
          <w:szCs w:val="28"/>
          <w:u w:color="000000"/>
        </w:rPr>
        <w:t>。题目考查数量为动词8题，名词2题，形容词4题，副词3题，介词2题，连词1题。考生在答题时，名词类题目需重点关注复现及上下文对应，动词题需关注动作的先后顺序及与其他词性的搭配，形容词与副词题即需要关注对应的感情色彩以及对动词、名词的修饰，连词需判断准确前后两句的逻辑关系，介词题需看介词本意以及介词与动词、名词之间的搭配。</w:t>
      </w:r>
    </w:p>
    <w:p w14:paraId="786D491C" w14:textId="77777777" w:rsidR="00A105F5" w:rsidRPr="00B81A3D" w:rsidRDefault="00A52A8B">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r w:rsidRPr="00B81A3D">
        <w:rPr>
          <w:rFonts w:ascii="宋体" w:eastAsia="宋体" w:hAnsi="宋体" w:cs="Times New Roman"/>
          <w:sz w:val="28"/>
          <w:szCs w:val="28"/>
          <w:u w:color="000000"/>
        </w:rPr>
        <w:tab/>
      </w:r>
      <w:r w:rsidRPr="00B81A3D">
        <w:rPr>
          <w:rFonts w:ascii="宋体" w:eastAsia="宋体" w:hAnsi="宋体"/>
          <w:sz w:val="28"/>
          <w:szCs w:val="28"/>
          <w:u w:color="000000"/>
        </w:rPr>
        <w:t>阅读理解：A篇为应用文，考察的是</w:t>
      </w:r>
      <w:r w:rsidRPr="00B81A3D">
        <w:rPr>
          <w:rFonts w:ascii="宋体" w:eastAsia="宋体" w:hAnsi="宋体" w:hint="default"/>
          <w:sz w:val="28"/>
          <w:szCs w:val="28"/>
          <w:u w:color="000000"/>
        </w:rPr>
        <w:t>“</w:t>
      </w:r>
      <w:r w:rsidRPr="00B81A3D">
        <w:rPr>
          <w:rFonts w:ascii="宋体" w:eastAsia="宋体" w:hAnsi="宋体"/>
          <w:sz w:val="28"/>
          <w:szCs w:val="28"/>
          <w:u w:color="000000"/>
        </w:rPr>
        <w:t>Cuyahoga Valley National Park发布的志愿者招募活动</w:t>
      </w:r>
      <w:r w:rsidRPr="00B81A3D">
        <w:rPr>
          <w:rFonts w:ascii="宋体" w:eastAsia="宋体" w:hAnsi="宋体" w:hint="default"/>
          <w:sz w:val="28"/>
          <w:szCs w:val="28"/>
          <w:u w:color="000000"/>
        </w:rPr>
        <w:t>”</w:t>
      </w:r>
      <w:r w:rsidRPr="00B81A3D">
        <w:rPr>
          <w:rFonts w:ascii="宋体" w:eastAsia="宋体" w:hAnsi="宋体"/>
          <w:sz w:val="28"/>
          <w:szCs w:val="28"/>
          <w:u w:color="000000"/>
        </w:rPr>
        <w:t>。B篇为应记叙文，讲的是</w:t>
      </w:r>
      <w:r w:rsidRPr="00B81A3D">
        <w:rPr>
          <w:rFonts w:ascii="宋体" w:eastAsia="宋体" w:hAnsi="宋体" w:hint="default"/>
          <w:sz w:val="28"/>
          <w:szCs w:val="28"/>
          <w:u w:color="000000"/>
        </w:rPr>
        <w:t>“</w:t>
      </w:r>
      <w:r w:rsidRPr="00B81A3D">
        <w:rPr>
          <w:rFonts w:ascii="宋体" w:eastAsia="宋体" w:hAnsi="宋体"/>
          <w:sz w:val="28"/>
          <w:szCs w:val="28"/>
          <w:u w:color="000000"/>
        </w:rPr>
        <w:t>Jeff和爸爸救被蛇咬伤的Mark</w:t>
      </w:r>
      <w:r w:rsidRPr="00B81A3D">
        <w:rPr>
          <w:rFonts w:ascii="宋体" w:eastAsia="宋体" w:hAnsi="宋体" w:hint="default"/>
          <w:sz w:val="28"/>
          <w:szCs w:val="28"/>
          <w:u w:color="000000"/>
        </w:rPr>
        <w:t>”</w:t>
      </w:r>
      <w:r w:rsidR="004A6E20" w:rsidRPr="00B81A3D">
        <w:rPr>
          <w:rFonts w:ascii="宋体" w:eastAsia="宋体" w:hAnsi="宋体"/>
          <w:sz w:val="28"/>
          <w:szCs w:val="28"/>
          <w:u w:color="000000"/>
          <w:lang w:val="zh-TW" w:eastAsia="zh-TW"/>
        </w:rPr>
        <w:t>小故事。</w:t>
      </w:r>
      <w:r w:rsidRPr="00B81A3D">
        <w:rPr>
          <w:rFonts w:ascii="宋体" w:eastAsia="宋体" w:hAnsi="宋体"/>
          <w:sz w:val="28"/>
          <w:szCs w:val="28"/>
          <w:u w:color="000000"/>
        </w:rPr>
        <w:t>C篇为说明文，文章通过举例的方式，讲述了什么是</w:t>
      </w:r>
      <w:r w:rsidR="004A6E20" w:rsidRPr="00B81A3D">
        <w:rPr>
          <w:rFonts w:ascii="宋体" w:eastAsia="宋体" w:hAnsi="宋体"/>
          <w:sz w:val="28"/>
          <w:szCs w:val="28"/>
          <w:u w:color="000000"/>
        </w:rPr>
        <w:t>“</w:t>
      </w:r>
      <w:r w:rsidRPr="00B81A3D">
        <w:rPr>
          <w:rFonts w:ascii="宋体" w:eastAsia="宋体" w:hAnsi="宋体"/>
          <w:sz w:val="28"/>
          <w:szCs w:val="28"/>
          <w:u w:color="000000"/>
        </w:rPr>
        <w:t>搞笑诺贝尔奖</w:t>
      </w:r>
      <w:r w:rsidR="004A6E20" w:rsidRPr="00B81A3D">
        <w:rPr>
          <w:rFonts w:ascii="宋体" w:eastAsia="宋体" w:hAnsi="宋体"/>
          <w:sz w:val="28"/>
          <w:szCs w:val="28"/>
          <w:u w:color="000000"/>
        </w:rPr>
        <w:t>”</w:t>
      </w:r>
      <w:r w:rsidRPr="00B81A3D">
        <w:rPr>
          <w:rFonts w:ascii="宋体" w:eastAsia="宋体" w:hAnsi="宋体"/>
          <w:sz w:val="28"/>
          <w:szCs w:val="28"/>
          <w:u w:color="000000"/>
        </w:rPr>
        <w:t>。D篇为议论文，讨论的是</w:t>
      </w:r>
      <w:r w:rsidRPr="00B81A3D">
        <w:rPr>
          <w:rFonts w:ascii="宋体" w:eastAsia="宋体" w:hAnsi="宋体" w:hint="default"/>
          <w:sz w:val="28"/>
          <w:szCs w:val="28"/>
          <w:u w:color="000000"/>
        </w:rPr>
        <w:t>“</w:t>
      </w:r>
      <w:r w:rsidRPr="00B81A3D">
        <w:rPr>
          <w:rFonts w:ascii="宋体" w:eastAsia="宋体" w:hAnsi="宋体"/>
          <w:sz w:val="28"/>
          <w:szCs w:val="28"/>
          <w:u w:color="000000"/>
        </w:rPr>
        <w:t>家长在社交媒体上分享孩子照片可能对于孩子隐私造成不良影响</w:t>
      </w:r>
      <w:r w:rsidRPr="00B81A3D">
        <w:rPr>
          <w:rFonts w:ascii="宋体" w:eastAsia="宋体" w:hAnsi="宋体" w:hint="default"/>
          <w:sz w:val="28"/>
          <w:szCs w:val="28"/>
          <w:u w:color="000000"/>
        </w:rPr>
        <w:t>”</w:t>
      </w:r>
      <w:r w:rsidRPr="00B81A3D">
        <w:rPr>
          <w:rFonts w:ascii="宋体" w:eastAsia="宋体" w:hAnsi="宋体"/>
          <w:sz w:val="28"/>
          <w:szCs w:val="28"/>
          <w:u w:color="000000"/>
        </w:rPr>
        <w:t>的这一话题。文章话题贴近生活，整体难度与之前相比基本保持稳定。</w:t>
      </w:r>
    </w:p>
    <w:p w14:paraId="139ABB0C" w14:textId="77777777" w:rsidR="00A105F5" w:rsidRPr="00B81A3D" w:rsidRDefault="00A52A8B">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r w:rsidRPr="00B81A3D">
        <w:rPr>
          <w:rFonts w:ascii="宋体" w:eastAsia="宋体" w:hAnsi="宋体" w:cs="Times New Roman"/>
          <w:sz w:val="21"/>
          <w:szCs w:val="21"/>
          <w:u w:color="000000"/>
        </w:rPr>
        <w:tab/>
      </w:r>
      <w:r w:rsidRPr="00B81A3D">
        <w:rPr>
          <w:rFonts w:ascii="宋体" w:eastAsia="宋体" w:hAnsi="宋体"/>
          <w:sz w:val="28"/>
          <w:szCs w:val="28"/>
          <w:u w:color="000000"/>
        </w:rPr>
        <w:t>阅读填空（七选五）：今年的七选五是生活类说明文文体，题目难度适中。文章的主题</w:t>
      </w:r>
      <w:r w:rsidR="004A6E20" w:rsidRPr="00B81A3D">
        <w:rPr>
          <w:rFonts w:ascii="宋体" w:eastAsia="宋体" w:hAnsi="宋体"/>
          <w:sz w:val="28"/>
          <w:szCs w:val="28"/>
          <w:u w:color="000000"/>
        </w:rPr>
        <w:t>是</w:t>
      </w:r>
      <w:r w:rsidRPr="00B81A3D">
        <w:rPr>
          <w:rFonts w:ascii="宋体" w:eastAsia="宋体" w:hAnsi="宋体" w:hint="default"/>
          <w:sz w:val="28"/>
          <w:szCs w:val="28"/>
          <w:u w:color="000000"/>
        </w:rPr>
        <w:t>“</w:t>
      </w:r>
      <w:r w:rsidRPr="00B81A3D">
        <w:rPr>
          <w:rFonts w:ascii="宋体" w:eastAsia="宋体" w:hAnsi="宋体"/>
          <w:sz w:val="28"/>
          <w:szCs w:val="28"/>
          <w:u w:color="000000"/>
        </w:rPr>
        <w:t>生活中的机会成本</w:t>
      </w:r>
      <w:r w:rsidRPr="00B81A3D">
        <w:rPr>
          <w:rFonts w:ascii="宋体" w:eastAsia="宋体" w:hAnsi="宋体" w:hint="default"/>
          <w:sz w:val="28"/>
          <w:szCs w:val="28"/>
          <w:u w:color="000000"/>
        </w:rPr>
        <w:t>”</w:t>
      </w:r>
      <w:r w:rsidRPr="00B81A3D">
        <w:rPr>
          <w:rFonts w:ascii="宋体" w:eastAsia="宋体" w:hAnsi="宋体"/>
          <w:sz w:val="28"/>
          <w:szCs w:val="28"/>
          <w:u w:color="000000"/>
        </w:rPr>
        <w:t>。除了理解篇章及选项的含义外，考生在做七选五时还需要多关注文章和选项中的代词、逻辑连接词以及动词时态的对应和复现，不一定非要完全按顺序解题，可遵循先易后难的原则。</w:t>
      </w:r>
    </w:p>
    <w:p w14:paraId="32068936" w14:textId="77777777" w:rsidR="00A105F5" w:rsidRPr="00B81A3D" w:rsidRDefault="004A6E20">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r w:rsidRPr="00B81A3D">
        <w:rPr>
          <w:rFonts w:ascii="宋体" w:eastAsia="宋体" w:hAnsi="宋体" w:cs="Times New Roman" w:hint="default"/>
          <w:sz w:val="28"/>
          <w:szCs w:val="28"/>
          <w:u w:color="000000"/>
        </w:rPr>
        <w:tab/>
      </w:r>
      <w:r w:rsidR="00A52A8B" w:rsidRPr="00B81A3D">
        <w:rPr>
          <w:rFonts w:ascii="宋体" w:eastAsia="宋体" w:hAnsi="宋体"/>
          <w:sz w:val="28"/>
          <w:szCs w:val="28"/>
          <w:u w:color="000000"/>
        </w:rPr>
        <w:t>应用文：本篇作文是一篇说明类的介绍信。从命题的角度讲，属于</w:t>
      </w:r>
      <w:r w:rsidR="00A52A8B" w:rsidRPr="00B81A3D">
        <w:rPr>
          <w:rFonts w:ascii="宋体" w:eastAsia="宋体" w:hAnsi="宋体" w:hint="default"/>
          <w:sz w:val="28"/>
          <w:szCs w:val="28"/>
          <w:u w:color="000000"/>
        </w:rPr>
        <w:t>“</w:t>
      </w:r>
      <w:r w:rsidR="00A52A8B" w:rsidRPr="00B81A3D">
        <w:rPr>
          <w:rFonts w:ascii="宋体" w:eastAsia="宋体" w:hAnsi="宋体"/>
          <w:sz w:val="28"/>
          <w:szCs w:val="28"/>
          <w:u w:color="000000"/>
        </w:rPr>
        <w:t>节日介绍+意义</w:t>
      </w:r>
      <w:r w:rsidR="00A52A8B" w:rsidRPr="00B81A3D">
        <w:rPr>
          <w:rFonts w:ascii="宋体" w:eastAsia="宋体" w:hAnsi="宋体" w:hint="default"/>
          <w:sz w:val="28"/>
          <w:szCs w:val="28"/>
          <w:u w:color="000000"/>
        </w:rPr>
        <w:t>”</w:t>
      </w:r>
      <w:r w:rsidR="00A52A8B" w:rsidRPr="00B81A3D">
        <w:rPr>
          <w:rFonts w:ascii="宋体" w:eastAsia="宋体" w:hAnsi="宋体"/>
          <w:sz w:val="28"/>
          <w:szCs w:val="28"/>
          <w:u w:color="000000"/>
        </w:rPr>
        <w:t>。节日时间和庆祝方式贴合考生生活，大家都经</w:t>
      </w:r>
      <w:r w:rsidR="00A52A8B" w:rsidRPr="00B81A3D">
        <w:rPr>
          <w:rFonts w:ascii="宋体" w:eastAsia="宋体" w:hAnsi="宋体"/>
          <w:sz w:val="28"/>
          <w:szCs w:val="28"/>
          <w:u w:color="000000"/>
        </w:rPr>
        <w:lastRenderedPageBreak/>
        <w:t>历过多次教师节的庆祝，所以难度不大。文章开头句交际功能句，需要符合交际双方的身份，因为给熟人写信，所以开头部分需寒暄表达。关于庆祝方式和庆祝意义，建议考生选取自己熟悉的词句，切勿标新立异，增加考场作文的时间成本和构思负担。遣词用语上，选取自然、简洁和实用的词汇，慎用难词。根据东城期末的考题，一味的背模板远远不够，建议2018届考生们要学习掌握应用文写作的逻辑和层次， 积累高频实用词汇，训练开放部分的思维逻辑，训练自己合理补充细节的能力，活学活用，这样才能真正达到</w:t>
      </w:r>
      <w:r w:rsidR="00A52A8B" w:rsidRPr="00B81A3D">
        <w:rPr>
          <w:rFonts w:ascii="宋体" w:eastAsia="宋体" w:hAnsi="宋体" w:hint="default"/>
          <w:sz w:val="28"/>
          <w:szCs w:val="28"/>
          <w:u w:color="000000"/>
        </w:rPr>
        <w:t>“</w:t>
      </w:r>
      <w:r w:rsidR="00A52A8B" w:rsidRPr="00B81A3D">
        <w:rPr>
          <w:rFonts w:ascii="宋体" w:eastAsia="宋体" w:hAnsi="宋体"/>
          <w:sz w:val="28"/>
          <w:szCs w:val="28"/>
          <w:u w:color="000000"/>
        </w:rPr>
        <w:t>用应用文解决一件事情</w:t>
      </w:r>
      <w:r w:rsidR="00A52A8B" w:rsidRPr="00B81A3D">
        <w:rPr>
          <w:rFonts w:ascii="宋体" w:eastAsia="宋体" w:hAnsi="宋体" w:hint="default"/>
          <w:sz w:val="28"/>
          <w:szCs w:val="28"/>
          <w:u w:color="000000"/>
        </w:rPr>
        <w:t>”</w:t>
      </w:r>
      <w:r w:rsidR="00A52A8B" w:rsidRPr="00B81A3D">
        <w:rPr>
          <w:rFonts w:ascii="宋体" w:eastAsia="宋体" w:hAnsi="宋体"/>
          <w:sz w:val="28"/>
          <w:szCs w:val="28"/>
          <w:u w:color="000000"/>
        </w:rPr>
        <w:t>的高考写作目标。</w:t>
      </w:r>
    </w:p>
    <w:p w14:paraId="3FCAABE4" w14:textId="77777777" w:rsidR="00A105F5" w:rsidRPr="00B81A3D" w:rsidRDefault="00A52A8B">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r w:rsidRPr="00B81A3D">
        <w:rPr>
          <w:rFonts w:ascii="宋体" w:eastAsia="宋体" w:hAnsi="宋体" w:cs="Times New Roman"/>
          <w:sz w:val="28"/>
          <w:szCs w:val="28"/>
          <w:u w:color="000000"/>
        </w:rPr>
        <w:tab/>
      </w:r>
      <w:r w:rsidRPr="00B81A3D">
        <w:rPr>
          <w:rFonts w:ascii="宋体" w:eastAsia="宋体" w:hAnsi="宋体"/>
          <w:sz w:val="28"/>
          <w:szCs w:val="28"/>
          <w:u w:color="000000"/>
        </w:rPr>
        <w:t>今年东城期中情景作文以</w:t>
      </w:r>
      <w:r w:rsidRPr="00B81A3D">
        <w:rPr>
          <w:rFonts w:ascii="宋体" w:eastAsia="宋体" w:hAnsi="宋体" w:hint="default"/>
          <w:sz w:val="28"/>
          <w:szCs w:val="28"/>
          <w:u w:color="000000"/>
        </w:rPr>
        <w:t>“</w:t>
      </w:r>
      <w:r w:rsidRPr="00B81A3D">
        <w:rPr>
          <w:rFonts w:ascii="宋体" w:eastAsia="宋体" w:hAnsi="宋体"/>
          <w:sz w:val="28"/>
          <w:szCs w:val="28"/>
          <w:u w:color="000000"/>
        </w:rPr>
        <w:t>砥砺奋进</w:t>
      </w:r>
      <w:r w:rsidRPr="00B81A3D">
        <w:rPr>
          <w:rFonts w:ascii="宋体" w:eastAsia="宋体" w:hAnsi="宋体" w:hint="default"/>
          <w:sz w:val="28"/>
          <w:szCs w:val="28"/>
          <w:u w:color="000000"/>
        </w:rPr>
        <w:t>”</w:t>
      </w:r>
      <w:r w:rsidRPr="00B81A3D">
        <w:rPr>
          <w:rFonts w:ascii="宋体" w:eastAsia="宋体" w:hAnsi="宋体"/>
          <w:sz w:val="28"/>
          <w:szCs w:val="28"/>
          <w:u w:color="000000"/>
        </w:rPr>
        <w:t>作为主题，叙述参加成就展活动，按照高考传统文化的考察趋势，体现考生对国家大事的强烈关注和对于国家发展的自豪之情。四幅图的要点分别是</w:t>
      </w:r>
      <w:r w:rsidRPr="00B81A3D">
        <w:rPr>
          <w:rFonts w:ascii="宋体" w:eastAsia="宋体" w:hAnsi="宋体" w:hint="default"/>
          <w:sz w:val="28"/>
          <w:szCs w:val="28"/>
          <w:u w:color="000000"/>
        </w:rPr>
        <w:t>“</w:t>
      </w:r>
      <w:r w:rsidRPr="00B81A3D">
        <w:rPr>
          <w:rFonts w:ascii="宋体" w:eastAsia="宋体" w:hAnsi="宋体"/>
          <w:sz w:val="28"/>
          <w:szCs w:val="28"/>
          <w:u w:color="000000"/>
        </w:rPr>
        <w:t>聆听介绍</w:t>
      </w:r>
      <w:r w:rsidRPr="00B81A3D">
        <w:rPr>
          <w:rFonts w:ascii="宋体" w:eastAsia="宋体" w:hAnsi="宋体" w:hint="default"/>
          <w:sz w:val="28"/>
          <w:szCs w:val="28"/>
          <w:u w:color="000000"/>
        </w:rPr>
        <w:t>”</w:t>
      </w:r>
      <w:r w:rsidRPr="00B81A3D">
        <w:rPr>
          <w:rFonts w:ascii="宋体" w:eastAsia="宋体" w:hAnsi="宋体"/>
          <w:sz w:val="28"/>
          <w:szCs w:val="28"/>
          <w:u w:color="000000"/>
        </w:rPr>
        <w:t>，</w:t>
      </w:r>
      <w:r w:rsidRPr="00B81A3D">
        <w:rPr>
          <w:rFonts w:ascii="宋体" w:eastAsia="宋体" w:hAnsi="宋体" w:hint="default"/>
          <w:sz w:val="28"/>
          <w:szCs w:val="28"/>
          <w:u w:color="000000"/>
        </w:rPr>
        <w:t>“</w:t>
      </w:r>
      <w:r w:rsidRPr="00B81A3D">
        <w:rPr>
          <w:rFonts w:ascii="宋体" w:eastAsia="宋体" w:hAnsi="宋体"/>
          <w:sz w:val="28"/>
          <w:szCs w:val="28"/>
          <w:u w:color="000000"/>
        </w:rPr>
        <w:t>参观高铁展览</w:t>
      </w:r>
      <w:r w:rsidRPr="00B81A3D">
        <w:rPr>
          <w:rFonts w:ascii="宋体" w:eastAsia="宋体" w:hAnsi="宋体" w:hint="default"/>
          <w:sz w:val="28"/>
          <w:szCs w:val="28"/>
          <w:u w:color="000000"/>
        </w:rPr>
        <w:t>”</w:t>
      </w:r>
      <w:r w:rsidRPr="00B81A3D">
        <w:rPr>
          <w:rFonts w:ascii="宋体" w:eastAsia="宋体" w:hAnsi="宋体"/>
          <w:sz w:val="28"/>
          <w:szCs w:val="28"/>
          <w:u w:color="000000"/>
        </w:rPr>
        <w:t>，</w:t>
      </w:r>
      <w:r w:rsidRPr="00B81A3D">
        <w:rPr>
          <w:rFonts w:ascii="宋体" w:eastAsia="宋体" w:hAnsi="宋体" w:hint="default"/>
          <w:sz w:val="28"/>
          <w:szCs w:val="28"/>
          <w:u w:color="000000"/>
        </w:rPr>
        <w:t>“</w:t>
      </w:r>
      <w:r w:rsidRPr="00B81A3D">
        <w:rPr>
          <w:rFonts w:ascii="宋体" w:eastAsia="宋体" w:hAnsi="宋体"/>
          <w:sz w:val="28"/>
          <w:szCs w:val="28"/>
          <w:u w:color="000000"/>
        </w:rPr>
        <w:t>讨论研究</w:t>
      </w:r>
      <w:r w:rsidRPr="00B81A3D">
        <w:rPr>
          <w:rFonts w:ascii="宋体" w:eastAsia="宋体" w:hAnsi="宋体" w:hint="default"/>
          <w:sz w:val="28"/>
          <w:szCs w:val="28"/>
          <w:u w:color="000000"/>
        </w:rPr>
        <w:t>”</w:t>
      </w:r>
      <w:r w:rsidRPr="00B81A3D">
        <w:rPr>
          <w:rFonts w:ascii="宋体" w:eastAsia="宋体" w:hAnsi="宋体"/>
          <w:sz w:val="28"/>
          <w:szCs w:val="28"/>
          <w:u w:color="000000"/>
        </w:rPr>
        <w:t>，</w:t>
      </w:r>
      <w:r w:rsidRPr="00B81A3D">
        <w:rPr>
          <w:rFonts w:ascii="宋体" w:eastAsia="宋体" w:hAnsi="宋体" w:hint="default"/>
          <w:sz w:val="28"/>
          <w:szCs w:val="28"/>
          <w:u w:color="000000"/>
        </w:rPr>
        <w:t>“</w:t>
      </w:r>
      <w:r w:rsidRPr="00B81A3D">
        <w:rPr>
          <w:rFonts w:ascii="宋体" w:eastAsia="宋体" w:hAnsi="宋体"/>
          <w:sz w:val="28"/>
          <w:szCs w:val="28"/>
          <w:u w:color="000000"/>
        </w:rPr>
        <w:t>班会分享成就</w:t>
      </w:r>
      <w:r w:rsidRPr="00B81A3D">
        <w:rPr>
          <w:rFonts w:ascii="宋体" w:eastAsia="宋体" w:hAnsi="宋体" w:hint="default"/>
          <w:sz w:val="28"/>
          <w:szCs w:val="28"/>
          <w:u w:color="000000"/>
        </w:rPr>
        <w:t>”</w:t>
      </w:r>
      <w:r w:rsidRPr="00B81A3D">
        <w:rPr>
          <w:rFonts w:ascii="宋体" w:eastAsia="宋体" w:hAnsi="宋体"/>
          <w:sz w:val="28"/>
          <w:szCs w:val="28"/>
          <w:u w:color="000000"/>
        </w:rPr>
        <w:t>。考生在文章开头力求突显词汇语法亮点，切忌在开篇犯任何低级错误，尤其是注意时态的正确使用，同时注意情景作文可以在保证要点齐全的前提下适当增加长难句和高级词汇短语的使用，如对非谓语、三大从句及特殊句式进行恰当使用，做到考纲所要求的句式多样及词汇丰富、准确。</w:t>
      </w:r>
    </w:p>
    <w:p w14:paraId="5D312A69"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p>
    <w:p w14:paraId="4234DD27"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p>
    <w:p w14:paraId="0115074D"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p>
    <w:p w14:paraId="1EC5B831"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p>
    <w:p w14:paraId="2237F184"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cs="Times New Roman" w:hint="default"/>
          <w:sz w:val="28"/>
          <w:szCs w:val="28"/>
          <w:u w:color="000000"/>
        </w:rPr>
      </w:pPr>
    </w:p>
    <w:p w14:paraId="57391F65" w14:textId="77777777" w:rsidR="00A105F5" w:rsidRPr="00B81A3D" w:rsidRDefault="00A105F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exact"/>
        <w:ind w:right="1060"/>
        <w:jc w:val="both"/>
        <w:rPr>
          <w:rFonts w:ascii="宋体" w:eastAsia="宋体" w:hAnsi="宋体" w:hint="default"/>
        </w:rPr>
      </w:pPr>
    </w:p>
    <w:sectPr w:rsidR="00A105F5" w:rsidRPr="00B81A3D">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0DBC8" w14:textId="77777777" w:rsidR="0071379C" w:rsidRDefault="0071379C">
      <w:r>
        <w:separator/>
      </w:r>
    </w:p>
  </w:endnote>
  <w:endnote w:type="continuationSeparator" w:id="0">
    <w:p w14:paraId="12F1CB1E" w14:textId="77777777" w:rsidR="0071379C" w:rsidRDefault="0071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4188" w14:textId="77777777" w:rsidR="005B3B35" w:rsidRDefault="005B3B35" w:rsidP="00E8775F">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7C7CD9" w14:textId="77777777" w:rsidR="005B3B35" w:rsidRDefault="005B3B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29EF" w14:textId="77777777" w:rsidR="005B3B35" w:rsidRDefault="005B3B35" w:rsidP="00E8775F">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1B3E">
      <w:rPr>
        <w:rStyle w:val="a7"/>
        <w:noProof/>
      </w:rPr>
      <w:t>2</w:t>
    </w:r>
    <w:r>
      <w:rPr>
        <w:rStyle w:val="a7"/>
      </w:rPr>
      <w:fldChar w:fldCharType="end"/>
    </w:r>
  </w:p>
  <w:p w14:paraId="2DFA4AF3" w14:textId="77777777" w:rsidR="005B3B35" w:rsidRDefault="005B3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92B1" w14:textId="77777777" w:rsidR="0071379C" w:rsidRDefault="0071379C">
      <w:r>
        <w:separator/>
      </w:r>
    </w:p>
  </w:footnote>
  <w:footnote w:type="continuationSeparator" w:id="0">
    <w:p w14:paraId="7CA42EDC" w14:textId="77777777" w:rsidR="0071379C" w:rsidRDefault="0071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DBDC" w14:textId="77777777" w:rsidR="005B3B35" w:rsidRPr="00525A6D" w:rsidRDefault="005B3B35" w:rsidP="005B3B35">
    <w:pPr>
      <w:pStyle w:val="a5"/>
      <w:rPr>
        <w:rFonts w:ascii="微软雅黑" w:eastAsia="微软雅黑" w:hAnsi="微软雅黑"/>
        <w:lang w:eastAsia="zh-CN"/>
      </w:rPr>
    </w:pPr>
    <w:r w:rsidRPr="00525A6D">
      <w:rPr>
        <w:rFonts w:ascii="微软雅黑" w:eastAsia="微软雅黑" w:hAnsi="微软雅黑" w:hint="eastAsia"/>
        <w:lang w:eastAsia="zh-CN"/>
      </w:rPr>
      <w:t>北京新东方优能中学&amp;优能1对1</w:t>
    </w:r>
    <w:r>
      <w:rPr>
        <w:rFonts w:ascii="微软雅黑" w:eastAsia="微软雅黑" w:hAnsi="微软雅黑" w:hint="eastAsia"/>
        <w:lang w:eastAsia="zh-CN"/>
      </w:rPr>
      <w:t>&amp;新东方在线&amp;东方优播</w:t>
    </w:r>
    <w:r w:rsidRPr="00525A6D">
      <w:rPr>
        <w:rFonts w:ascii="微软雅黑" w:eastAsia="微软雅黑" w:hAnsi="微软雅黑" w:hint="eastAsia"/>
        <w:lang w:eastAsia="zh-CN"/>
      </w:rPr>
      <w:t>联合解析出品</w:t>
    </w:r>
    <w:r>
      <w:rPr>
        <w:rFonts w:ascii="微软雅黑" w:eastAsia="微软雅黑" w:hAnsi="微软雅黑" w:hint="eastAsia"/>
        <w:noProof/>
        <w:lang w:eastAsia="zh-CN"/>
      </w:rPr>
      <w:drawing>
        <wp:anchor distT="0" distB="0" distL="114300" distR="114300" simplePos="0" relativeHeight="251659264" behindDoc="1" locked="0" layoutInCell="1" allowOverlap="1" wp14:anchorId="19B25633" wp14:editId="69A19CBF">
          <wp:simplePos x="0" y="0"/>
          <wp:positionH relativeFrom="column">
            <wp:posOffset>0</wp:posOffset>
          </wp:positionH>
          <wp:positionV relativeFrom="paragraph">
            <wp:posOffset>0</wp:posOffset>
          </wp:positionV>
          <wp:extent cx="5274310" cy="7460597"/>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p>
  <w:p w14:paraId="3ACF076F" w14:textId="77777777" w:rsidR="00A105F5" w:rsidRDefault="00A105F5">
    <w:pPr>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F5"/>
    <w:rsid w:val="000C1B3E"/>
    <w:rsid w:val="002C28C6"/>
    <w:rsid w:val="004A6E20"/>
    <w:rsid w:val="005B3B35"/>
    <w:rsid w:val="0071379C"/>
    <w:rsid w:val="00957A25"/>
    <w:rsid w:val="00961828"/>
    <w:rsid w:val="009E34B1"/>
    <w:rsid w:val="00A105F5"/>
    <w:rsid w:val="00A52A8B"/>
    <w:rsid w:val="00B81A3D"/>
    <w:rsid w:val="00BA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Arial Unicode MS" w:eastAsia="Helvetica" w:hAnsi="Arial Unicode MS" w:cs="Arial Unicode MS" w:hint="eastAsia"/>
      <w:color w:val="000000"/>
      <w:sz w:val="22"/>
      <w:szCs w:val="22"/>
      <w:lang w:val="zh-CN"/>
    </w:rPr>
  </w:style>
  <w:style w:type="paragraph" w:styleId="a5">
    <w:name w:val="header"/>
    <w:basedOn w:val="a"/>
    <w:link w:val="Char"/>
    <w:uiPriority w:val="99"/>
    <w:unhideWhenUsed/>
    <w:rsid w:val="005B3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3B35"/>
    <w:rPr>
      <w:sz w:val="18"/>
      <w:szCs w:val="18"/>
      <w:lang w:eastAsia="en-US"/>
    </w:rPr>
  </w:style>
  <w:style w:type="paragraph" w:styleId="a6">
    <w:name w:val="footer"/>
    <w:basedOn w:val="a"/>
    <w:link w:val="Char0"/>
    <w:uiPriority w:val="99"/>
    <w:unhideWhenUsed/>
    <w:rsid w:val="005B3B35"/>
    <w:pPr>
      <w:tabs>
        <w:tab w:val="center" w:pos="4153"/>
        <w:tab w:val="right" w:pos="8306"/>
      </w:tabs>
      <w:snapToGrid w:val="0"/>
    </w:pPr>
    <w:rPr>
      <w:sz w:val="18"/>
      <w:szCs w:val="18"/>
    </w:rPr>
  </w:style>
  <w:style w:type="character" w:customStyle="1" w:styleId="Char0">
    <w:name w:val="页脚 Char"/>
    <w:basedOn w:val="a0"/>
    <w:link w:val="a6"/>
    <w:uiPriority w:val="99"/>
    <w:rsid w:val="005B3B35"/>
    <w:rPr>
      <w:sz w:val="18"/>
      <w:szCs w:val="18"/>
      <w:lang w:eastAsia="en-US"/>
    </w:rPr>
  </w:style>
  <w:style w:type="character" w:styleId="a7">
    <w:name w:val="page number"/>
    <w:basedOn w:val="a0"/>
    <w:uiPriority w:val="99"/>
    <w:semiHidden/>
    <w:unhideWhenUsed/>
    <w:rsid w:val="005B3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Arial Unicode MS" w:eastAsia="Helvetica" w:hAnsi="Arial Unicode MS" w:cs="Arial Unicode MS" w:hint="eastAsia"/>
      <w:color w:val="000000"/>
      <w:sz w:val="22"/>
      <w:szCs w:val="22"/>
      <w:lang w:val="zh-CN"/>
    </w:rPr>
  </w:style>
  <w:style w:type="paragraph" w:styleId="a5">
    <w:name w:val="header"/>
    <w:basedOn w:val="a"/>
    <w:link w:val="Char"/>
    <w:uiPriority w:val="99"/>
    <w:unhideWhenUsed/>
    <w:rsid w:val="005B3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3B35"/>
    <w:rPr>
      <w:sz w:val="18"/>
      <w:szCs w:val="18"/>
      <w:lang w:eastAsia="en-US"/>
    </w:rPr>
  </w:style>
  <w:style w:type="paragraph" w:styleId="a6">
    <w:name w:val="footer"/>
    <w:basedOn w:val="a"/>
    <w:link w:val="Char0"/>
    <w:uiPriority w:val="99"/>
    <w:unhideWhenUsed/>
    <w:rsid w:val="005B3B35"/>
    <w:pPr>
      <w:tabs>
        <w:tab w:val="center" w:pos="4153"/>
        <w:tab w:val="right" w:pos="8306"/>
      </w:tabs>
      <w:snapToGrid w:val="0"/>
    </w:pPr>
    <w:rPr>
      <w:sz w:val="18"/>
      <w:szCs w:val="18"/>
    </w:rPr>
  </w:style>
  <w:style w:type="character" w:customStyle="1" w:styleId="Char0">
    <w:name w:val="页脚 Char"/>
    <w:basedOn w:val="a0"/>
    <w:link w:val="a6"/>
    <w:uiPriority w:val="99"/>
    <w:rsid w:val="005B3B35"/>
    <w:rPr>
      <w:sz w:val="18"/>
      <w:szCs w:val="18"/>
      <w:lang w:eastAsia="en-US"/>
    </w:rPr>
  </w:style>
  <w:style w:type="character" w:styleId="a7">
    <w:name w:val="page number"/>
    <w:basedOn w:val="a0"/>
    <w:uiPriority w:val="99"/>
    <w:semiHidden/>
    <w:unhideWhenUsed/>
    <w:rsid w:val="005B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张丹宇</dc:creator>
  <cp:lastModifiedBy>Windows 用户</cp:lastModifiedBy>
  <cp:revision>8</cp:revision>
  <cp:lastPrinted>2018-01-18T10:04:00Z</cp:lastPrinted>
  <dcterms:created xsi:type="dcterms:W3CDTF">2018-01-18T07:36:00Z</dcterms:created>
  <dcterms:modified xsi:type="dcterms:W3CDTF">2018-01-18T10:04:00Z</dcterms:modified>
</cp:coreProperties>
</file>