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2DDE" w14:textId="71FEBB32" w:rsidR="00AF361F" w:rsidRPr="00AD7963" w:rsidRDefault="00AF361F" w:rsidP="00AF361F">
      <w:pPr>
        <w:spacing w:line="360" w:lineRule="auto"/>
        <w:jc w:val="center"/>
        <w:rPr>
          <w:rFonts w:ascii="宋体" w:hAnsi="宋体"/>
          <w:b/>
          <w:sz w:val="32"/>
          <w:szCs w:val="32"/>
        </w:rPr>
      </w:pPr>
      <w:r w:rsidRPr="00AD7963">
        <w:rPr>
          <w:rFonts w:ascii="宋体" w:hAnsi="宋体"/>
          <w:b/>
          <w:sz w:val="32"/>
          <w:szCs w:val="32"/>
        </w:rPr>
        <w:t>2018</w:t>
      </w:r>
      <w:r w:rsidRPr="00AD7963">
        <w:rPr>
          <w:rFonts w:ascii="宋体" w:hAnsi="宋体" w:hint="eastAsia"/>
          <w:b/>
          <w:sz w:val="32"/>
          <w:szCs w:val="32"/>
        </w:rPr>
        <w:t>年</w:t>
      </w:r>
      <w:r w:rsidR="003A2AFB">
        <w:rPr>
          <w:rFonts w:ascii="宋体" w:hAnsi="宋体" w:hint="eastAsia"/>
          <w:b/>
          <w:sz w:val="32"/>
          <w:szCs w:val="32"/>
        </w:rPr>
        <w:t>北京市</w:t>
      </w:r>
      <w:r w:rsidRPr="00AD7963">
        <w:rPr>
          <w:rFonts w:ascii="宋体" w:hAnsi="宋体" w:hint="eastAsia"/>
          <w:b/>
          <w:sz w:val="32"/>
          <w:szCs w:val="32"/>
        </w:rPr>
        <w:t>海淀高三</w:t>
      </w:r>
      <w:r w:rsidR="003A2AFB">
        <w:rPr>
          <w:rFonts w:ascii="宋体" w:hAnsi="宋体" w:hint="eastAsia"/>
          <w:b/>
          <w:sz w:val="32"/>
          <w:szCs w:val="32"/>
        </w:rPr>
        <w:t>数学</w:t>
      </w:r>
      <w:r w:rsidR="003A2AFB" w:rsidRPr="00AD7963">
        <w:rPr>
          <w:rFonts w:ascii="宋体" w:hAnsi="宋体" w:hint="eastAsia"/>
          <w:b/>
          <w:sz w:val="32"/>
          <w:szCs w:val="32"/>
        </w:rPr>
        <w:t>(理科</w:t>
      </w:r>
      <w:r w:rsidR="003A2AFB" w:rsidRPr="00AD7963">
        <w:rPr>
          <w:rFonts w:ascii="宋体" w:hAnsi="宋体"/>
          <w:b/>
          <w:sz w:val="32"/>
          <w:szCs w:val="32"/>
        </w:rPr>
        <w:t>)</w:t>
      </w:r>
      <w:r w:rsidRPr="00AD7963">
        <w:rPr>
          <w:rFonts w:ascii="宋体" w:hAnsi="宋体" w:hint="eastAsia"/>
          <w:b/>
          <w:sz w:val="32"/>
          <w:szCs w:val="32"/>
        </w:rPr>
        <w:t>期末试卷整体解析</w:t>
      </w:r>
    </w:p>
    <w:p w14:paraId="57844882" w14:textId="77777777" w:rsidR="00AF361F" w:rsidRPr="00AD7963" w:rsidRDefault="00AF361F" w:rsidP="00AF361F">
      <w:pPr>
        <w:spacing w:line="360" w:lineRule="auto"/>
        <w:jc w:val="center"/>
        <w:rPr>
          <w:rFonts w:ascii="宋体" w:hAnsi="宋体"/>
          <w:b/>
          <w:sz w:val="28"/>
          <w:szCs w:val="28"/>
        </w:rPr>
      </w:pPr>
      <w:r w:rsidRPr="00AD7963">
        <w:rPr>
          <w:rFonts w:ascii="宋体" w:hAnsi="宋体" w:hint="eastAsia"/>
          <w:b/>
          <w:sz w:val="28"/>
          <w:szCs w:val="28"/>
        </w:rPr>
        <w:t xml:space="preserve"> </w:t>
      </w:r>
      <w:r w:rsidRPr="00AD7963">
        <w:rPr>
          <w:rFonts w:ascii="宋体" w:hAnsi="宋体"/>
          <w:b/>
          <w:sz w:val="28"/>
          <w:szCs w:val="28"/>
        </w:rPr>
        <w:t xml:space="preserve">                            </w:t>
      </w:r>
    </w:p>
    <w:p w14:paraId="08DE792D" w14:textId="77777777" w:rsidR="00AF361F" w:rsidRPr="00AD7963" w:rsidRDefault="00AF361F" w:rsidP="00AF361F">
      <w:pPr>
        <w:spacing w:line="360" w:lineRule="auto"/>
        <w:ind w:firstLineChars="250" w:firstLine="700"/>
        <w:rPr>
          <w:rFonts w:ascii="宋体" w:hAnsi="宋体"/>
          <w:sz w:val="28"/>
          <w:szCs w:val="28"/>
        </w:rPr>
      </w:pPr>
      <w:r w:rsidRPr="00AD7963">
        <w:rPr>
          <w:rFonts w:ascii="宋体" w:hAnsi="宋体" w:hint="eastAsia"/>
          <w:sz w:val="28"/>
          <w:szCs w:val="28"/>
        </w:rPr>
        <w:t>海淀区高三期末考试如期而至，对高三学生来说，这是</w:t>
      </w:r>
      <w:r w:rsidRPr="00AD7963">
        <w:rPr>
          <w:rFonts w:ascii="宋体" w:hAnsi="宋体" w:hint="eastAsia"/>
          <w:b/>
          <w:sz w:val="28"/>
          <w:szCs w:val="28"/>
          <w:em w:val="dot"/>
        </w:rPr>
        <w:t>第一次</w:t>
      </w:r>
      <w:r w:rsidRPr="00AD7963">
        <w:rPr>
          <w:rFonts w:ascii="宋体" w:hAnsi="宋体" w:hint="eastAsia"/>
          <w:sz w:val="28"/>
          <w:szCs w:val="28"/>
        </w:rPr>
        <w:t>基本涵盖了所有高考考点的综合性测试，也是对一轮复习效果的</w:t>
      </w:r>
      <w:r w:rsidRPr="00AD7963">
        <w:rPr>
          <w:rFonts w:ascii="宋体" w:hAnsi="宋体" w:hint="eastAsia"/>
          <w:b/>
          <w:sz w:val="28"/>
          <w:szCs w:val="28"/>
          <w:em w:val="dot"/>
        </w:rPr>
        <w:t>第一次</w:t>
      </w:r>
      <w:r w:rsidRPr="00AD7963">
        <w:rPr>
          <w:rFonts w:ascii="宋体" w:hAnsi="宋体" w:hint="eastAsia"/>
          <w:sz w:val="28"/>
          <w:szCs w:val="28"/>
        </w:rPr>
        <w:t>整体性检验。其重要意义在于通过本次考试帮助考生清晰看出自己在哪些模块上还存在不足，并为二轮复习以及即将到来的一模、二模、甚至高考提供了</w:t>
      </w:r>
      <w:r w:rsidRPr="00AD7963">
        <w:rPr>
          <w:rFonts w:ascii="宋体" w:hAnsi="宋体" w:hint="eastAsia"/>
          <w:b/>
          <w:sz w:val="28"/>
          <w:szCs w:val="28"/>
          <w:em w:val="dot"/>
        </w:rPr>
        <w:t>第一次</w:t>
      </w:r>
      <w:r w:rsidRPr="00AD7963">
        <w:rPr>
          <w:rFonts w:ascii="宋体" w:hAnsi="宋体" w:hint="eastAsia"/>
          <w:sz w:val="28"/>
          <w:szCs w:val="28"/>
        </w:rPr>
        <w:t>参照。</w:t>
      </w:r>
      <w:bookmarkStart w:id="0" w:name="_GoBack"/>
      <w:bookmarkEnd w:id="0"/>
    </w:p>
    <w:p w14:paraId="59DB6493" w14:textId="77777777" w:rsidR="00AF361F" w:rsidRPr="00AD7963" w:rsidRDefault="00AF361F" w:rsidP="00AF361F">
      <w:pPr>
        <w:spacing w:line="360" w:lineRule="auto"/>
        <w:ind w:firstLineChars="200" w:firstLine="560"/>
        <w:rPr>
          <w:rFonts w:ascii="宋体" w:hAnsi="宋体"/>
          <w:sz w:val="28"/>
          <w:szCs w:val="28"/>
        </w:rPr>
      </w:pPr>
      <w:r w:rsidRPr="00AD7963">
        <w:rPr>
          <w:rFonts w:ascii="宋体" w:hAnsi="宋体" w:hint="eastAsia"/>
          <w:sz w:val="28"/>
          <w:szCs w:val="28"/>
        </w:rPr>
        <w:t>下面就本次考试理科试卷进行整体分析:</w:t>
      </w:r>
    </w:p>
    <w:p w14:paraId="50AE4234" w14:textId="77777777" w:rsidR="00AF361F" w:rsidRPr="00AD7963" w:rsidRDefault="00AF361F" w:rsidP="003A2AFB">
      <w:pPr>
        <w:spacing w:line="360" w:lineRule="auto"/>
        <w:ind w:firstLineChars="200" w:firstLine="560"/>
        <w:rPr>
          <w:rFonts w:ascii="宋体" w:hAnsi="宋体"/>
          <w:b/>
          <w:sz w:val="28"/>
          <w:szCs w:val="28"/>
        </w:rPr>
      </w:pPr>
      <w:r w:rsidRPr="00AD7963">
        <w:rPr>
          <w:rFonts w:ascii="宋体" w:hAnsi="宋体" w:hint="eastAsia"/>
          <w:sz w:val="28"/>
          <w:szCs w:val="28"/>
        </w:rPr>
        <w:t>首先是</w:t>
      </w:r>
      <w:r w:rsidRPr="00AD7963">
        <w:rPr>
          <w:rFonts w:ascii="宋体" w:hAnsi="宋体" w:hint="eastAsia"/>
          <w:b/>
          <w:sz w:val="28"/>
          <w:szCs w:val="28"/>
        </w:rPr>
        <w:t>试卷结构和题型设置：</w:t>
      </w:r>
    </w:p>
    <w:p w14:paraId="482EA6D2" w14:textId="77777777" w:rsidR="00AF361F" w:rsidRPr="00AD7963" w:rsidRDefault="00AF361F" w:rsidP="003A2AFB">
      <w:pPr>
        <w:spacing w:line="360" w:lineRule="auto"/>
        <w:ind w:firstLineChars="200" w:firstLine="560"/>
        <w:rPr>
          <w:rFonts w:ascii="宋体" w:hAnsi="宋体"/>
          <w:sz w:val="28"/>
          <w:szCs w:val="28"/>
        </w:rPr>
      </w:pPr>
      <w:r w:rsidRPr="00AD7963">
        <w:rPr>
          <w:rFonts w:ascii="宋体" w:hAnsi="宋体" w:hint="eastAsia"/>
          <w:sz w:val="28"/>
          <w:szCs w:val="28"/>
        </w:rPr>
        <w:t>本次考试卷依然沿用了北京高考8</w:t>
      </w:r>
      <w:r w:rsidRPr="00AD7963">
        <w:rPr>
          <w:rFonts w:ascii="宋体" w:hAnsi="宋体"/>
          <w:sz w:val="28"/>
          <w:szCs w:val="28"/>
        </w:rPr>
        <w:t>-6-6</w:t>
      </w:r>
      <w:r w:rsidRPr="00AD7963">
        <w:rPr>
          <w:rFonts w:ascii="宋体" w:hAnsi="宋体" w:hint="eastAsia"/>
          <w:sz w:val="28"/>
          <w:szCs w:val="28"/>
        </w:rPr>
        <w:t>的出题模式,即</w:t>
      </w:r>
      <w:r w:rsidRPr="00AD7963">
        <w:rPr>
          <w:rFonts w:ascii="宋体" w:hAnsi="宋体"/>
          <w:sz w:val="28"/>
          <w:szCs w:val="28"/>
        </w:rPr>
        <w:t>8</w:t>
      </w:r>
      <w:r w:rsidRPr="00AD7963">
        <w:rPr>
          <w:rFonts w:ascii="宋体" w:hAnsi="宋体" w:hint="eastAsia"/>
          <w:sz w:val="28"/>
          <w:szCs w:val="28"/>
        </w:rPr>
        <w:t>道选择题、</w:t>
      </w:r>
      <w:r w:rsidRPr="00AD7963">
        <w:rPr>
          <w:rFonts w:ascii="宋体" w:hAnsi="宋体"/>
          <w:sz w:val="28"/>
          <w:szCs w:val="28"/>
        </w:rPr>
        <w:t>6</w:t>
      </w:r>
      <w:r w:rsidRPr="00AD7963">
        <w:rPr>
          <w:rFonts w:ascii="宋体" w:hAnsi="宋体" w:hint="eastAsia"/>
          <w:sz w:val="28"/>
          <w:szCs w:val="28"/>
        </w:rPr>
        <w:t>道填空题、</w:t>
      </w:r>
      <w:r w:rsidRPr="00AD7963">
        <w:rPr>
          <w:rFonts w:ascii="宋体" w:hAnsi="宋体"/>
          <w:sz w:val="28"/>
          <w:szCs w:val="28"/>
        </w:rPr>
        <w:t>6</w:t>
      </w:r>
      <w:r w:rsidRPr="00AD7963">
        <w:rPr>
          <w:rFonts w:ascii="宋体" w:hAnsi="宋体" w:hint="eastAsia"/>
          <w:sz w:val="28"/>
          <w:szCs w:val="28"/>
        </w:rPr>
        <w:t>道大题，共2</w:t>
      </w:r>
      <w:r w:rsidRPr="00AD7963">
        <w:rPr>
          <w:rFonts w:ascii="宋体" w:hAnsi="宋体"/>
          <w:sz w:val="28"/>
          <w:szCs w:val="28"/>
        </w:rPr>
        <w:t>0</w:t>
      </w:r>
      <w:r w:rsidRPr="00AD7963">
        <w:rPr>
          <w:rFonts w:ascii="宋体" w:hAnsi="宋体" w:hint="eastAsia"/>
          <w:sz w:val="28"/>
          <w:szCs w:val="28"/>
        </w:rPr>
        <w:t>道题,满分1</w:t>
      </w:r>
      <w:r w:rsidRPr="00AD7963">
        <w:rPr>
          <w:rFonts w:ascii="宋体" w:hAnsi="宋体"/>
          <w:sz w:val="28"/>
          <w:szCs w:val="28"/>
        </w:rPr>
        <w:t>50</w:t>
      </w:r>
      <w:r w:rsidRPr="00AD7963">
        <w:rPr>
          <w:rFonts w:ascii="宋体" w:hAnsi="宋体" w:hint="eastAsia"/>
          <w:sz w:val="28"/>
          <w:szCs w:val="28"/>
        </w:rPr>
        <w:t>分。考点覆盖全面,其中既有基础考点,如选择、填空涉及的复数、极坐标、程序框图、平面向量、逻辑用语（充要条件）、直线和圆、三视图、二项式定理、线性规划等；又有核心考点，如解答题中位置相对固定的解三角形（1</w:t>
      </w:r>
      <w:r w:rsidRPr="00AD7963">
        <w:rPr>
          <w:rFonts w:ascii="宋体" w:hAnsi="宋体"/>
          <w:sz w:val="28"/>
          <w:szCs w:val="28"/>
        </w:rPr>
        <w:t>5</w:t>
      </w:r>
      <w:r w:rsidRPr="00AD7963">
        <w:rPr>
          <w:rFonts w:ascii="宋体" w:hAnsi="宋体" w:hint="eastAsia"/>
          <w:sz w:val="28"/>
          <w:szCs w:val="28"/>
        </w:rPr>
        <w:t>题）、统计概率（1</w:t>
      </w:r>
      <w:r w:rsidRPr="00AD7963">
        <w:rPr>
          <w:rFonts w:ascii="宋体" w:hAnsi="宋体"/>
          <w:sz w:val="28"/>
          <w:szCs w:val="28"/>
        </w:rPr>
        <w:t>6</w:t>
      </w:r>
      <w:r w:rsidRPr="00AD7963">
        <w:rPr>
          <w:rFonts w:ascii="宋体" w:hAnsi="宋体" w:hint="eastAsia"/>
          <w:sz w:val="28"/>
          <w:szCs w:val="28"/>
        </w:rPr>
        <w:t>题）、立体几何（1</w:t>
      </w:r>
      <w:r w:rsidRPr="00AD7963">
        <w:rPr>
          <w:rFonts w:ascii="宋体" w:hAnsi="宋体"/>
          <w:sz w:val="28"/>
          <w:szCs w:val="28"/>
        </w:rPr>
        <w:t>7</w:t>
      </w:r>
      <w:r w:rsidRPr="00AD7963">
        <w:rPr>
          <w:rFonts w:ascii="宋体" w:hAnsi="宋体" w:hint="eastAsia"/>
          <w:sz w:val="28"/>
          <w:szCs w:val="28"/>
        </w:rPr>
        <w:t>题）、圆锥曲线（1</w:t>
      </w:r>
      <w:r w:rsidRPr="00AD7963">
        <w:rPr>
          <w:rFonts w:ascii="宋体" w:hAnsi="宋体"/>
          <w:sz w:val="28"/>
          <w:szCs w:val="28"/>
        </w:rPr>
        <w:t>8</w:t>
      </w:r>
      <w:r w:rsidRPr="00AD7963">
        <w:rPr>
          <w:rFonts w:ascii="宋体" w:hAnsi="宋体" w:hint="eastAsia"/>
          <w:sz w:val="28"/>
          <w:szCs w:val="28"/>
        </w:rPr>
        <w:t>题）、导数（1</w:t>
      </w:r>
      <w:r w:rsidRPr="00AD7963">
        <w:rPr>
          <w:rFonts w:ascii="宋体" w:hAnsi="宋体"/>
          <w:sz w:val="28"/>
          <w:szCs w:val="28"/>
        </w:rPr>
        <w:t>9</w:t>
      </w:r>
      <w:r w:rsidRPr="00AD7963">
        <w:rPr>
          <w:rFonts w:ascii="宋体" w:hAnsi="宋体" w:hint="eastAsia"/>
          <w:sz w:val="28"/>
          <w:szCs w:val="28"/>
        </w:rPr>
        <w:t>题）、创新题型（2</w:t>
      </w:r>
      <w:r w:rsidRPr="00AD7963">
        <w:rPr>
          <w:rFonts w:ascii="宋体" w:hAnsi="宋体"/>
          <w:sz w:val="28"/>
          <w:szCs w:val="28"/>
        </w:rPr>
        <w:t>0</w:t>
      </w:r>
      <w:r w:rsidRPr="00AD7963">
        <w:rPr>
          <w:rFonts w:ascii="宋体" w:hAnsi="宋体" w:hint="eastAsia"/>
          <w:sz w:val="28"/>
          <w:szCs w:val="28"/>
        </w:rPr>
        <w:t>题），题型设置和学生平时练习的模式基本一致，便于考查学生的真实水平。</w:t>
      </w:r>
    </w:p>
    <w:p w14:paraId="40C2AFA3" w14:textId="77777777" w:rsidR="00AF361F" w:rsidRPr="00AD7963" w:rsidRDefault="00AF361F" w:rsidP="003A2AFB">
      <w:pPr>
        <w:spacing w:line="360" w:lineRule="auto"/>
        <w:ind w:firstLineChars="200" w:firstLine="560"/>
        <w:rPr>
          <w:rFonts w:ascii="宋体" w:hAnsi="宋体"/>
          <w:sz w:val="28"/>
          <w:szCs w:val="28"/>
        </w:rPr>
      </w:pPr>
      <w:r w:rsidRPr="00AD7963">
        <w:rPr>
          <w:rFonts w:ascii="宋体" w:hAnsi="宋体" w:hint="eastAsia"/>
          <w:sz w:val="28"/>
          <w:szCs w:val="28"/>
        </w:rPr>
        <w:t>其次是</w:t>
      </w:r>
      <w:r w:rsidRPr="00AD7963">
        <w:rPr>
          <w:rFonts w:ascii="宋体" w:hAnsi="宋体" w:hint="eastAsia"/>
          <w:b/>
          <w:sz w:val="28"/>
          <w:szCs w:val="28"/>
        </w:rPr>
        <w:t>试卷的难度和能力考查：</w:t>
      </w:r>
    </w:p>
    <w:p w14:paraId="07D8E8E5" w14:textId="77777777" w:rsidR="00AF361F" w:rsidRPr="00AD7963" w:rsidRDefault="00AF361F" w:rsidP="003A2AFB">
      <w:pPr>
        <w:spacing w:line="360" w:lineRule="auto"/>
        <w:ind w:firstLineChars="200" w:firstLine="560"/>
        <w:rPr>
          <w:rFonts w:ascii="宋体" w:hAnsi="宋体"/>
          <w:sz w:val="28"/>
          <w:szCs w:val="28"/>
        </w:rPr>
      </w:pPr>
      <w:r w:rsidRPr="00AD7963">
        <w:rPr>
          <w:rFonts w:ascii="宋体" w:hAnsi="宋体" w:hint="eastAsia"/>
          <w:sz w:val="28"/>
          <w:szCs w:val="28"/>
        </w:rPr>
        <w:t>总体来说，本套试题继续沿用了6</w:t>
      </w:r>
      <w:r w:rsidRPr="00AD7963">
        <w:rPr>
          <w:rFonts w:ascii="宋体" w:hAnsi="宋体"/>
          <w:sz w:val="28"/>
          <w:szCs w:val="28"/>
        </w:rPr>
        <w:t>-2-2</w:t>
      </w:r>
      <w:r w:rsidRPr="00AD7963">
        <w:rPr>
          <w:rFonts w:ascii="宋体" w:hAnsi="宋体" w:hint="eastAsia"/>
          <w:sz w:val="28"/>
          <w:szCs w:val="28"/>
        </w:rPr>
        <w:t>（“基础-中等-高等”所占比例）的</w:t>
      </w:r>
      <w:r w:rsidRPr="00AD7963">
        <w:rPr>
          <w:rFonts w:ascii="宋体" w:hAnsi="宋体" w:hint="eastAsia"/>
          <w:b/>
          <w:sz w:val="28"/>
          <w:szCs w:val="28"/>
          <w:em w:val="dot"/>
        </w:rPr>
        <w:t>难度设置</w:t>
      </w:r>
      <w:r w:rsidRPr="00AD7963">
        <w:rPr>
          <w:rFonts w:ascii="宋体" w:hAnsi="宋体" w:hint="eastAsia"/>
          <w:sz w:val="28"/>
          <w:szCs w:val="28"/>
        </w:rPr>
        <w:t>，依然重点考查了学生的基础知识和基本技能，综合考查了2</w:t>
      </w:r>
      <w:r w:rsidRPr="00AD7963">
        <w:rPr>
          <w:rFonts w:ascii="宋体" w:hAnsi="宋体"/>
          <w:sz w:val="28"/>
          <w:szCs w:val="28"/>
        </w:rPr>
        <w:t>018</w:t>
      </w:r>
      <w:r w:rsidRPr="00AD7963">
        <w:rPr>
          <w:rFonts w:ascii="宋体" w:hAnsi="宋体" w:hint="eastAsia"/>
          <w:sz w:val="28"/>
          <w:szCs w:val="28"/>
        </w:rPr>
        <w:t>年《北京高考说明》所要求的五种能力（运算求解能力、</w:t>
      </w:r>
      <w:r w:rsidRPr="00AD7963">
        <w:rPr>
          <w:rFonts w:ascii="宋体" w:hAnsi="宋体" w:cs="Arial"/>
          <w:sz w:val="28"/>
          <w:szCs w:val="28"/>
        </w:rPr>
        <w:t>逻辑思维能力、</w:t>
      </w:r>
      <w:r w:rsidRPr="00AD7963">
        <w:rPr>
          <w:rFonts w:ascii="宋体" w:hAnsi="宋体" w:cs="Arial" w:hint="eastAsia"/>
          <w:sz w:val="28"/>
          <w:szCs w:val="28"/>
        </w:rPr>
        <w:t>抽象概括</w:t>
      </w:r>
      <w:r w:rsidRPr="00AD7963">
        <w:rPr>
          <w:rFonts w:ascii="宋体" w:hAnsi="宋体" w:cs="Arial"/>
          <w:sz w:val="28"/>
          <w:szCs w:val="28"/>
        </w:rPr>
        <w:t>能力、空间想象能力，分析问题和解</w:t>
      </w:r>
      <w:r w:rsidRPr="00AD7963">
        <w:rPr>
          <w:rFonts w:ascii="宋体" w:hAnsi="宋体" w:cs="Arial"/>
          <w:sz w:val="28"/>
          <w:szCs w:val="28"/>
        </w:rPr>
        <w:lastRenderedPageBreak/>
        <w:t>决问题的能力</w:t>
      </w:r>
      <w:r w:rsidRPr="00AD7963">
        <w:rPr>
          <w:rFonts w:ascii="宋体" w:hAnsi="宋体" w:hint="eastAsia"/>
          <w:sz w:val="28"/>
          <w:szCs w:val="28"/>
        </w:rPr>
        <w:t>）。比如：第1</w:t>
      </w:r>
      <w:r w:rsidRPr="00AD7963">
        <w:rPr>
          <w:rFonts w:ascii="宋体" w:hAnsi="宋体"/>
          <w:sz w:val="28"/>
          <w:szCs w:val="28"/>
        </w:rPr>
        <w:t>-7</w:t>
      </w:r>
      <w:r w:rsidRPr="00AD7963">
        <w:rPr>
          <w:rFonts w:ascii="宋体" w:hAnsi="宋体" w:hint="eastAsia"/>
          <w:sz w:val="28"/>
          <w:szCs w:val="28"/>
        </w:rPr>
        <w:t>、9</w:t>
      </w:r>
      <w:r w:rsidRPr="00AD7963">
        <w:rPr>
          <w:rFonts w:ascii="宋体" w:hAnsi="宋体"/>
          <w:sz w:val="28"/>
          <w:szCs w:val="28"/>
        </w:rPr>
        <w:t>-13</w:t>
      </w:r>
      <w:r w:rsidRPr="00AD7963">
        <w:rPr>
          <w:rFonts w:ascii="宋体" w:hAnsi="宋体" w:hint="eastAsia"/>
          <w:sz w:val="28"/>
          <w:szCs w:val="28"/>
        </w:rPr>
        <w:t>、1</w:t>
      </w:r>
      <w:r w:rsidRPr="00AD7963">
        <w:rPr>
          <w:rFonts w:ascii="宋体" w:hAnsi="宋体"/>
          <w:sz w:val="28"/>
          <w:szCs w:val="28"/>
        </w:rPr>
        <w:t>5-17</w:t>
      </w:r>
      <w:r w:rsidRPr="00AD7963">
        <w:rPr>
          <w:rFonts w:ascii="宋体" w:hAnsi="宋体" w:hint="eastAsia"/>
          <w:sz w:val="28"/>
          <w:szCs w:val="28"/>
        </w:rPr>
        <w:t>题以考查学生的基础知识为主，只要学生掌握基本的解题方法，计算准确，这些题目即可拿分。</w:t>
      </w:r>
    </w:p>
    <w:p w14:paraId="276B4327" w14:textId="77777777" w:rsidR="00AF361F" w:rsidRPr="00AD7963" w:rsidRDefault="00AF361F" w:rsidP="003A2AFB">
      <w:pPr>
        <w:spacing w:line="360" w:lineRule="auto"/>
        <w:ind w:firstLineChars="200" w:firstLine="560"/>
        <w:rPr>
          <w:rFonts w:ascii="宋体" w:hAnsi="宋体"/>
          <w:sz w:val="28"/>
          <w:szCs w:val="28"/>
        </w:rPr>
      </w:pPr>
      <w:r w:rsidRPr="00AD7963">
        <w:rPr>
          <w:rFonts w:ascii="宋体" w:hAnsi="宋体" w:hint="eastAsia"/>
          <w:sz w:val="28"/>
          <w:szCs w:val="28"/>
        </w:rPr>
        <w:t>第8题：考查学生“抛物线”中的动点问题，要求学生运用“数形结合”思想，来分析解决常见的动点问题的处理方法。</w:t>
      </w:r>
    </w:p>
    <w:p w14:paraId="58FBFE37" w14:textId="77777777" w:rsidR="00AF361F" w:rsidRPr="00AD7963" w:rsidRDefault="00AF361F" w:rsidP="003A2AFB">
      <w:pPr>
        <w:spacing w:line="360" w:lineRule="auto"/>
        <w:ind w:firstLineChars="200" w:firstLine="560"/>
        <w:rPr>
          <w:rFonts w:ascii="宋体" w:hAnsi="宋体"/>
          <w:sz w:val="28"/>
          <w:szCs w:val="28"/>
        </w:rPr>
      </w:pPr>
      <w:r w:rsidRPr="00AD7963">
        <w:rPr>
          <w:rFonts w:ascii="宋体" w:hAnsi="宋体" w:hint="eastAsia"/>
          <w:sz w:val="28"/>
          <w:szCs w:val="28"/>
        </w:rPr>
        <w:t>第14题：考查“线性规划”中的参数问题以及“恒成立”问题，综合难度加大，考查学生抽象概括能力。</w:t>
      </w:r>
    </w:p>
    <w:p w14:paraId="56547605" w14:textId="77777777" w:rsidR="00AF361F" w:rsidRPr="00AD7963" w:rsidRDefault="00AF361F" w:rsidP="003A2AFB">
      <w:pPr>
        <w:spacing w:line="360" w:lineRule="auto"/>
        <w:ind w:firstLineChars="200" w:firstLine="560"/>
        <w:rPr>
          <w:rFonts w:ascii="宋体" w:hAnsi="宋体"/>
          <w:sz w:val="28"/>
          <w:szCs w:val="28"/>
        </w:rPr>
      </w:pPr>
      <w:r w:rsidRPr="00AD7963">
        <w:rPr>
          <w:rFonts w:ascii="宋体" w:hAnsi="宋体" w:hint="eastAsia"/>
          <w:sz w:val="28"/>
          <w:szCs w:val="28"/>
        </w:rPr>
        <w:t>第1</w:t>
      </w:r>
      <w:r w:rsidRPr="00AD7963">
        <w:rPr>
          <w:rFonts w:ascii="宋体" w:hAnsi="宋体"/>
          <w:sz w:val="28"/>
          <w:szCs w:val="28"/>
        </w:rPr>
        <w:t>8-</w:t>
      </w:r>
      <w:r w:rsidRPr="00AD7963">
        <w:rPr>
          <w:rFonts w:ascii="宋体" w:hAnsi="宋体" w:hint="eastAsia"/>
          <w:sz w:val="28"/>
          <w:szCs w:val="28"/>
        </w:rPr>
        <w:t>19题：解析几何和导数是考生的分水岭，本次期末考试这两道题都考出了新意，分别考查了圆锥曲线中线段长度的转化方法和导数中的特值验证法，需要学生具有较强的数学思维与能力。</w:t>
      </w:r>
    </w:p>
    <w:p w14:paraId="01408931" w14:textId="77777777" w:rsidR="00AF361F" w:rsidRPr="00AD7963" w:rsidRDefault="00AF361F" w:rsidP="003A2AFB">
      <w:pPr>
        <w:spacing w:line="360" w:lineRule="auto"/>
        <w:ind w:firstLineChars="200" w:firstLine="560"/>
        <w:rPr>
          <w:rFonts w:ascii="宋体" w:hAnsi="宋体"/>
          <w:sz w:val="28"/>
          <w:szCs w:val="28"/>
        </w:rPr>
      </w:pPr>
      <w:r w:rsidRPr="00AD7963">
        <w:rPr>
          <w:rFonts w:ascii="宋体" w:hAnsi="宋体" w:hint="eastAsia"/>
          <w:sz w:val="28"/>
          <w:szCs w:val="28"/>
        </w:rPr>
        <w:t>第20题，本次压轴题第一问比较简单，作为压轴题的第二问涉及抽屉原理，难度适中，往年出现过类似考查方式，第三问对绝大部分的学生难度较高。对于成绩突出并且学有余力的学生，可以在今后的学习过程中不断探究。</w:t>
      </w:r>
    </w:p>
    <w:p w14:paraId="23DBDB71" w14:textId="77777777" w:rsidR="00AF361F" w:rsidRPr="00AD7963" w:rsidRDefault="00AF361F" w:rsidP="003A2AFB">
      <w:pPr>
        <w:spacing w:line="360" w:lineRule="auto"/>
        <w:ind w:firstLineChars="200" w:firstLine="562"/>
        <w:rPr>
          <w:rFonts w:ascii="宋体" w:hAnsi="宋体"/>
          <w:b/>
          <w:sz w:val="28"/>
          <w:szCs w:val="28"/>
        </w:rPr>
      </w:pPr>
      <w:r w:rsidRPr="00AD7963">
        <w:rPr>
          <w:rFonts w:ascii="宋体" w:hAnsi="宋体" w:hint="eastAsia"/>
          <w:b/>
          <w:sz w:val="28"/>
          <w:szCs w:val="28"/>
        </w:rPr>
        <w:t>再次是本次期末考试试卷的亮点：</w:t>
      </w:r>
    </w:p>
    <w:p w14:paraId="447E5232" w14:textId="77777777" w:rsidR="00AF361F" w:rsidRPr="00AD7963" w:rsidRDefault="00AF361F" w:rsidP="003A2AFB">
      <w:pPr>
        <w:spacing w:line="360" w:lineRule="auto"/>
        <w:ind w:firstLineChars="200" w:firstLine="560"/>
        <w:rPr>
          <w:rFonts w:ascii="宋体" w:hAnsi="宋体"/>
          <w:sz w:val="28"/>
          <w:szCs w:val="28"/>
        </w:rPr>
      </w:pPr>
      <w:r w:rsidRPr="00AD7963">
        <w:rPr>
          <w:rFonts w:ascii="宋体" w:hAnsi="宋体" w:hint="eastAsia"/>
          <w:sz w:val="28"/>
          <w:szCs w:val="28"/>
        </w:rPr>
        <w:t>本套试卷亮点：1.加大了对解析几何考查，而且题目相对新颖，颇有新意，考查了学生在新情景下分析问题、解决问题的能力。2.立体几何的第三问考的“出其不意”，侧重考查学生多角度考虑问题的能力以及 “转化与化归思想”的运用。</w:t>
      </w:r>
    </w:p>
    <w:p w14:paraId="3D242CD5" w14:textId="77777777" w:rsidR="00AF361F" w:rsidRPr="008F240B" w:rsidRDefault="00AF361F" w:rsidP="003A2AFB">
      <w:pPr>
        <w:spacing w:line="360" w:lineRule="auto"/>
        <w:ind w:firstLineChars="200" w:firstLine="562"/>
        <w:rPr>
          <w:rFonts w:ascii="宋体" w:hAnsi="宋体"/>
          <w:b/>
          <w:sz w:val="28"/>
          <w:szCs w:val="28"/>
        </w:rPr>
      </w:pPr>
      <w:r w:rsidRPr="008F240B">
        <w:rPr>
          <w:rFonts w:ascii="宋体" w:hAnsi="宋体" w:hint="eastAsia"/>
          <w:b/>
          <w:sz w:val="28"/>
          <w:szCs w:val="28"/>
        </w:rPr>
        <w:t>最后是对考生的寄语与期望</w:t>
      </w:r>
    </w:p>
    <w:p w14:paraId="2FD8AF50" w14:textId="77777777" w:rsidR="00AF361F" w:rsidRPr="00AD7963" w:rsidRDefault="00AF361F" w:rsidP="003A2AFB">
      <w:pPr>
        <w:spacing w:line="360" w:lineRule="auto"/>
        <w:ind w:firstLineChars="200" w:firstLine="560"/>
        <w:rPr>
          <w:rFonts w:ascii="宋体" w:hAnsi="宋体"/>
          <w:sz w:val="28"/>
          <w:szCs w:val="28"/>
        </w:rPr>
      </w:pPr>
      <w:r w:rsidRPr="00AD7963">
        <w:rPr>
          <w:rFonts w:ascii="宋体" w:hAnsi="宋体" w:hint="eastAsia"/>
          <w:sz w:val="28"/>
          <w:szCs w:val="28"/>
        </w:rPr>
        <w:t>纵观整套试卷，最核心的就是对“基础知识与基本能力”的考查，也是对高三学生一轮复习的总结，让考生发现自己存在的问题和不足，</w:t>
      </w:r>
      <w:r w:rsidRPr="00AD7963">
        <w:rPr>
          <w:rFonts w:ascii="宋体" w:hAnsi="宋体" w:hint="eastAsia"/>
          <w:sz w:val="28"/>
          <w:szCs w:val="28"/>
        </w:rPr>
        <w:lastRenderedPageBreak/>
        <w:t>给接下来的二轮复习提供依据和方向。</w:t>
      </w:r>
    </w:p>
    <w:p w14:paraId="26CA51ED" w14:textId="01826AA5" w:rsidR="00AF361F" w:rsidRPr="00AD7963" w:rsidRDefault="00AF361F" w:rsidP="003A2AFB">
      <w:pPr>
        <w:spacing w:line="360" w:lineRule="auto"/>
        <w:ind w:firstLineChars="200" w:firstLine="560"/>
        <w:rPr>
          <w:rFonts w:ascii="宋体" w:hAnsi="宋体"/>
          <w:sz w:val="28"/>
          <w:szCs w:val="28"/>
        </w:rPr>
      </w:pPr>
      <w:r w:rsidRPr="00AD7963">
        <w:rPr>
          <w:rFonts w:ascii="宋体" w:hAnsi="宋体" w:hint="eastAsia"/>
          <w:sz w:val="28"/>
          <w:szCs w:val="28"/>
        </w:rPr>
        <w:t>在此</w:t>
      </w:r>
      <w:r w:rsidR="008F240B">
        <w:rPr>
          <w:rFonts w:ascii="宋体" w:hAnsi="宋体" w:hint="eastAsia"/>
          <w:sz w:val="28"/>
          <w:szCs w:val="28"/>
        </w:rPr>
        <w:t>北京</w:t>
      </w:r>
      <w:r w:rsidRPr="00AD7963">
        <w:rPr>
          <w:rFonts w:ascii="宋体" w:hAnsi="宋体" w:hint="eastAsia"/>
          <w:sz w:val="28"/>
          <w:szCs w:val="28"/>
        </w:rPr>
        <w:t>新东方</w:t>
      </w:r>
      <w:r w:rsidR="008B03D9">
        <w:rPr>
          <w:rFonts w:ascii="宋体" w:hAnsi="宋体" w:hint="eastAsia"/>
          <w:sz w:val="28"/>
          <w:szCs w:val="28"/>
        </w:rPr>
        <w:t>学校</w:t>
      </w:r>
      <w:r w:rsidRPr="00AD7963">
        <w:rPr>
          <w:rFonts w:ascii="宋体" w:hAnsi="宋体" w:hint="eastAsia"/>
          <w:sz w:val="28"/>
          <w:szCs w:val="28"/>
        </w:rPr>
        <w:t>寄语1</w:t>
      </w:r>
      <w:r w:rsidRPr="00AD7963">
        <w:rPr>
          <w:rFonts w:ascii="宋体" w:hAnsi="宋体"/>
          <w:sz w:val="28"/>
          <w:szCs w:val="28"/>
        </w:rPr>
        <w:t>8</w:t>
      </w:r>
      <w:r w:rsidRPr="00AD7963">
        <w:rPr>
          <w:rFonts w:ascii="宋体" w:hAnsi="宋体" w:hint="eastAsia"/>
          <w:sz w:val="28"/>
          <w:szCs w:val="28"/>
        </w:rPr>
        <w:t>届考生注意以下几点：</w:t>
      </w:r>
    </w:p>
    <w:p w14:paraId="3AB5BDFA" w14:textId="77777777" w:rsidR="00AF361F" w:rsidRPr="00AD7963" w:rsidRDefault="00AF361F" w:rsidP="00AF361F">
      <w:pPr>
        <w:pStyle w:val="af"/>
        <w:numPr>
          <w:ilvl w:val="0"/>
          <w:numId w:val="7"/>
        </w:numPr>
        <w:shd w:val="clear" w:color="auto" w:fill="FFFFFF"/>
        <w:tabs>
          <w:tab w:val="clear" w:pos="420"/>
          <w:tab w:val="clear" w:pos="2520"/>
          <w:tab w:val="clear" w:pos="4200"/>
          <w:tab w:val="clear" w:pos="5880"/>
        </w:tabs>
        <w:spacing w:before="0" w:beforeAutospacing="0" w:after="0" w:afterAutospacing="0" w:line="360" w:lineRule="auto"/>
        <w:ind w:left="315"/>
        <w:textAlignment w:val="bottom"/>
        <w:rPr>
          <w:rFonts w:cstheme="minorBidi"/>
          <w:kern w:val="2"/>
          <w:sz w:val="28"/>
          <w:szCs w:val="28"/>
        </w:rPr>
      </w:pPr>
      <w:r w:rsidRPr="00AD7963">
        <w:rPr>
          <w:rFonts w:cstheme="minorBidi" w:hint="eastAsia"/>
          <w:kern w:val="2"/>
          <w:sz w:val="28"/>
          <w:szCs w:val="28"/>
        </w:rPr>
        <w:t>通过本次测试，结合自己的成绩，自我总结，全面整理一轮复习中的漏洞和缺陷，第一时间找到解决问题最有效的方法；</w:t>
      </w:r>
    </w:p>
    <w:p w14:paraId="6945E13B" w14:textId="77777777" w:rsidR="00AF361F" w:rsidRPr="00AD7963" w:rsidRDefault="00AF361F" w:rsidP="00AF361F">
      <w:pPr>
        <w:pStyle w:val="af"/>
        <w:numPr>
          <w:ilvl w:val="0"/>
          <w:numId w:val="7"/>
        </w:numPr>
        <w:shd w:val="clear" w:color="auto" w:fill="FFFFFF"/>
        <w:tabs>
          <w:tab w:val="clear" w:pos="420"/>
          <w:tab w:val="clear" w:pos="2520"/>
          <w:tab w:val="clear" w:pos="4200"/>
          <w:tab w:val="clear" w:pos="5880"/>
        </w:tabs>
        <w:spacing w:before="0" w:beforeAutospacing="0" w:after="0" w:afterAutospacing="0" w:line="360" w:lineRule="auto"/>
        <w:ind w:left="315"/>
        <w:textAlignment w:val="bottom"/>
        <w:rPr>
          <w:rFonts w:cstheme="minorBidi"/>
          <w:kern w:val="2"/>
          <w:sz w:val="28"/>
          <w:szCs w:val="28"/>
        </w:rPr>
      </w:pPr>
      <w:r w:rsidRPr="00AD7963">
        <w:rPr>
          <w:rFonts w:cstheme="minorBidi" w:hint="eastAsia"/>
          <w:kern w:val="2"/>
          <w:sz w:val="28"/>
          <w:szCs w:val="28"/>
        </w:rPr>
        <w:t>就本次试卷的题型设置和难易程度推测，2</w:t>
      </w:r>
      <w:r w:rsidRPr="00AD7963">
        <w:rPr>
          <w:rFonts w:cstheme="minorBidi"/>
          <w:kern w:val="2"/>
          <w:sz w:val="28"/>
          <w:szCs w:val="28"/>
        </w:rPr>
        <w:t>018</w:t>
      </w:r>
      <w:r w:rsidRPr="00AD7963">
        <w:rPr>
          <w:rFonts w:cstheme="minorBidi" w:hint="eastAsia"/>
          <w:kern w:val="2"/>
          <w:sz w:val="28"/>
          <w:szCs w:val="28"/>
        </w:rPr>
        <w:t>年高考题型基本不会有太多的变化，但难度可能会有所增加，命题人会更加注重考查学生解决问题和分析问题的能力，同学们心里要提前做好应对的准备；</w:t>
      </w:r>
    </w:p>
    <w:p w14:paraId="38DE843A" w14:textId="77777777" w:rsidR="00AF361F" w:rsidRPr="00AD7963" w:rsidRDefault="00AF361F" w:rsidP="00AF361F">
      <w:pPr>
        <w:pStyle w:val="af"/>
        <w:numPr>
          <w:ilvl w:val="0"/>
          <w:numId w:val="7"/>
        </w:numPr>
        <w:shd w:val="clear" w:color="auto" w:fill="FFFFFF"/>
        <w:tabs>
          <w:tab w:val="clear" w:pos="420"/>
          <w:tab w:val="clear" w:pos="2520"/>
          <w:tab w:val="clear" w:pos="4200"/>
          <w:tab w:val="clear" w:pos="5880"/>
        </w:tabs>
        <w:spacing w:before="0" w:beforeAutospacing="0" w:after="0" w:afterAutospacing="0" w:line="360" w:lineRule="auto"/>
        <w:ind w:left="315"/>
        <w:textAlignment w:val="bottom"/>
        <w:rPr>
          <w:rFonts w:cstheme="minorBidi"/>
          <w:kern w:val="2"/>
          <w:sz w:val="28"/>
          <w:szCs w:val="28"/>
        </w:rPr>
      </w:pPr>
      <w:r w:rsidRPr="00AD7963">
        <w:rPr>
          <w:rFonts w:cstheme="minorBidi" w:hint="eastAsia"/>
          <w:kern w:val="2"/>
          <w:sz w:val="28"/>
          <w:szCs w:val="28"/>
        </w:rPr>
        <w:t>高低分的分水岭依然为圆锥曲线和导数，请同学们在其它模块知识掌握扎实的基础上，加大对这两个模块的学习和总结，争取在这两个模块上的得分有所提高；</w:t>
      </w:r>
    </w:p>
    <w:p w14:paraId="5BF1D11A" w14:textId="3BC8189B" w:rsidR="00E11406" w:rsidRPr="00AF361F" w:rsidRDefault="00AF361F" w:rsidP="00601127">
      <w:pPr>
        <w:pStyle w:val="af"/>
        <w:numPr>
          <w:ilvl w:val="0"/>
          <w:numId w:val="7"/>
        </w:numPr>
        <w:shd w:val="clear" w:color="auto" w:fill="FFFFFF"/>
        <w:tabs>
          <w:tab w:val="clear" w:pos="420"/>
          <w:tab w:val="clear" w:pos="2520"/>
          <w:tab w:val="clear" w:pos="4200"/>
          <w:tab w:val="clear" w:pos="5880"/>
        </w:tabs>
        <w:spacing w:before="0" w:beforeAutospacing="0" w:after="0" w:afterAutospacing="0" w:line="360" w:lineRule="auto"/>
        <w:ind w:left="315"/>
        <w:textAlignment w:val="bottom"/>
        <w:rPr>
          <w:rFonts w:cstheme="minorBidi"/>
          <w:kern w:val="2"/>
          <w:sz w:val="28"/>
          <w:szCs w:val="28"/>
        </w:rPr>
      </w:pPr>
      <w:r w:rsidRPr="00AD7963">
        <w:rPr>
          <w:rFonts w:cstheme="minorBidi" w:hint="eastAsia"/>
          <w:kern w:val="2"/>
          <w:sz w:val="28"/>
          <w:szCs w:val="28"/>
        </w:rPr>
        <w:t>不管成绩如何，希望同学通过这次考试，自我总结，整装待发，不断提高，高考出好成绩。</w:t>
      </w:r>
    </w:p>
    <w:sectPr w:rsidR="00E11406" w:rsidRPr="00AF361F" w:rsidSect="005F2E25">
      <w:headerReference w:type="even" r:id="rId8"/>
      <w:headerReference w:type="default" r:id="rId9"/>
      <w:footerReference w:type="default" r:id="rId10"/>
      <w:headerReference w:type="first" r:id="rId1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85DE8" w14:textId="77777777" w:rsidR="003B7755" w:rsidRDefault="003B7755" w:rsidP="00123326">
      <w:r>
        <w:separator/>
      </w:r>
    </w:p>
  </w:endnote>
  <w:endnote w:type="continuationSeparator" w:id="0">
    <w:p w14:paraId="57AB5500" w14:textId="77777777" w:rsidR="003B7755" w:rsidRDefault="003B7755" w:rsidP="0012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script"/>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script"/>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38721"/>
      <w:docPartObj>
        <w:docPartGallery w:val="Page Numbers (Bottom of Page)"/>
        <w:docPartUnique/>
      </w:docPartObj>
    </w:sdtPr>
    <w:sdtEndPr/>
    <w:sdtContent>
      <w:p w14:paraId="471335D2" w14:textId="59D3D039" w:rsidR="00EA699D" w:rsidRDefault="00EA699D">
        <w:pPr>
          <w:pStyle w:val="a7"/>
          <w:jc w:val="center"/>
        </w:pPr>
        <w:r>
          <w:fldChar w:fldCharType="begin"/>
        </w:r>
        <w:r>
          <w:instrText>PAGE   \* MERGEFORMAT</w:instrText>
        </w:r>
        <w:r>
          <w:fldChar w:fldCharType="separate"/>
        </w:r>
        <w:r w:rsidR="003A2AFB" w:rsidRPr="003A2AFB">
          <w:rPr>
            <w:noProof/>
            <w:lang w:val="zh-CN"/>
          </w:rPr>
          <w:t>2</w:t>
        </w:r>
        <w:r>
          <w:fldChar w:fldCharType="end"/>
        </w:r>
      </w:p>
    </w:sdtContent>
  </w:sdt>
  <w:p w14:paraId="47048A83" w14:textId="77777777" w:rsidR="00EA699D" w:rsidRDefault="00EA69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606D7" w14:textId="77777777" w:rsidR="003B7755" w:rsidRDefault="003B7755" w:rsidP="00123326">
      <w:r>
        <w:separator/>
      </w:r>
    </w:p>
  </w:footnote>
  <w:footnote w:type="continuationSeparator" w:id="0">
    <w:p w14:paraId="50AB158E" w14:textId="77777777" w:rsidR="003B7755" w:rsidRDefault="003B7755" w:rsidP="0012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8008" w14:textId="77777777" w:rsidR="00EA699D" w:rsidRDefault="003B7755">
    <w:pPr>
      <w:pStyle w:val="a6"/>
    </w:pPr>
    <w:r>
      <w:rPr>
        <w:noProof/>
      </w:rPr>
      <w:pict w14:anchorId="5422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70" o:spid="_x0000_s2050" type="#_x0000_t75" style="position:absolute;left:0;text-align:left;margin-left:0;margin-top:0;width:414.85pt;height:586.8pt;z-index:-251657216;mso-position-horizontal:center;mso-position-horizontal-relative:margin;mso-position-vertical:center;mso-position-vertical-relative:margin" o:allowincell="f">
          <v:imagedata r:id="rId1" o:title="1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0CDB" w14:textId="04DBDA18" w:rsidR="00EA699D" w:rsidRPr="00525A6D" w:rsidRDefault="00601127">
    <w:pPr>
      <w:pStyle w:val="a6"/>
      <w:rPr>
        <w:rFonts w:ascii="微软雅黑" w:eastAsia="微软雅黑" w:hAnsi="微软雅黑"/>
      </w:rPr>
    </w:pPr>
    <w:r>
      <w:rPr>
        <w:rFonts w:ascii="微软雅黑" w:eastAsia="微软雅黑" w:hAnsi="微软雅黑" w:hint="eastAsia"/>
        <w:noProof/>
      </w:rPr>
      <w:drawing>
        <wp:anchor distT="0" distB="0" distL="114300" distR="114300" simplePos="0" relativeHeight="251660288" behindDoc="1" locked="0" layoutInCell="1" allowOverlap="1" wp14:anchorId="42DE8BD0" wp14:editId="33E60739">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r w:rsidR="00EA699D" w:rsidRPr="00525A6D">
      <w:rPr>
        <w:rFonts w:ascii="微软雅黑" w:eastAsia="微软雅黑" w:hAnsi="微软雅黑" w:hint="eastAsia"/>
      </w:rPr>
      <w:t>北京新东方优能中学&amp;优能1对1</w:t>
    </w:r>
    <w:r>
      <w:rPr>
        <w:rFonts w:ascii="微软雅黑" w:eastAsia="微软雅黑" w:hAnsi="微软雅黑" w:hint="eastAsia"/>
      </w:rPr>
      <w:t>&amp;新东方在线&amp;东方优播</w:t>
    </w:r>
    <w:r w:rsidR="00602BD8">
      <w:rPr>
        <w:rFonts w:ascii="微软雅黑" w:eastAsia="微软雅黑" w:hAnsi="微软雅黑" w:hint="eastAsia"/>
      </w:rPr>
      <w:t>联合</w:t>
    </w:r>
    <w:r w:rsidR="00EA699D" w:rsidRPr="00525A6D">
      <w:rPr>
        <w:rFonts w:ascii="微软雅黑" w:eastAsia="微软雅黑" w:hAnsi="微软雅黑" w:hint="eastAsia"/>
      </w:rPr>
      <w:t>出品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DD5B" w14:textId="77777777" w:rsidR="00EA699D" w:rsidRDefault="003B7755">
    <w:pPr>
      <w:pStyle w:val="a6"/>
    </w:pPr>
    <w:r>
      <w:rPr>
        <w:noProof/>
      </w:rPr>
      <w:pict w14:anchorId="382CB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69" o:spid="_x0000_s2049" type="#_x0000_t75" style="position:absolute;left:0;text-align:left;margin-left:0;margin-top:0;width:414.85pt;height:586.8pt;z-index:-251658240;mso-position-horizontal:center;mso-position-horizontal-relative:margin;mso-position-vertical:center;mso-position-vertical-relative:margin" o:allowincell="f">
          <v:imagedata r:id="rId1" o:title="1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605"/>
    <w:multiLevelType w:val="hybridMultilevel"/>
    <w:tmpl w:val="17AA516A"/>
    <w:lvl w:ilvl="0" w:tplc="C97C12E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E4229B"/>
    <w:multiLevelType w:val="hybridMultilevel"/>
    <w:tmpl w:val="13B2D75E"/>
    <w:lvl w:ilvl="0" w:tplc="A8487B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2D29F4"/>
    <w:multiLevelType w:val="hybridMultilevel"/>
    <w:tmpl w:val="611015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2E7B84"/>
    <w:multiLevelType w:val="singleLevel"/>
    <w:tmpl w:val="592E7B84"/>
    <w:lvl w:ilvl="0">
      <w:start w:val="1"/>
      <w:numFmt w:val="decimal"/>
      <w:suff w:val="nothing"/>
      <w:lvlText w:val="（%1）"/>
      <w:lvlJc w:val="left"/>
    </w:lvl>
  </w:abstractNum>
  <w:abstractNum w:abstractNumId="4">
    <w:nsid w:val="592E7CF4"/>
    <w:multiLevelType w:val="singleLevel"/>
    <w:tmpl w:val="592E7CF4"/>
    <w:lvl w:ilvl="0">
      <w:start w:val="1"/>
      <w:numFmt w:val="decimal"/>
      <w:suff w:val="nothing"/>
      <w:lvlText w:val="（%1）"/>
      <w:lvlJc w:val="left"/>
    </w:lvl>
  </w:abstractNum>
  <w:abstractNum w:abstractNumId="5">
    <w:nsid w:val="64892AB7"/>
    <w:multiLevelType w:val="hybridMultilevel"/>
    <w:tmpl w:val="C91E28BA"/>
    <w:lvl w:ilvl="0" w:tplc="09D48640">
      <w:start w:val="37"/>
      <w:numFmt w:val="decimal"/>
      <w:lvlText w:val="%1．"/>
      <w:lvlJc w:val="left"/>
      <w:pPr>
        <w:ind w:left="400" w:hanging="4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751E41BA"/>
    <w:multiLevelType w:val="hybridMultilevel"/>
    <w:tmpl w:val="97BA41C6"/>
    <w:styleLink w:val="a"/>
    <w:lvl w:ilvl="0" w:tplc="AB4C006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57E">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E22B8">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4346E">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267360">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C1204">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8676">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C0BEFC">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73A0">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5"/>
    <w:rsid w:val="0001293C"/>
    <w:rsid w:val="000319D4"/>
    <w:rsid w:val="00063221"/>
    <w:rsid w:val="000A495D"/>
    <w:rsid w:val="00123326"/>
    <w:rsid w:val="00173705"/>
    <w:rsid w:val="00175814"/>
    <w:rsid w:val="001819F6"/>
    <w:rsid w:val="001D3AB5"/>
    <w:rsid w:val="001D4C74"/>
    <w:rsid w:val="001E09AA"/>
    <w:rsid w:val="001F4D7A"/>
    <w:rsid w:val="00210D06"/>
    <w:rsid w:val="002168A2"/>
    <w:rsid w:val="00237881"/>
    <w:rsid w:val="00242665"/>
    <w:rsid w:val="002C4CFD"/>
    <w:rsid w:val="002C59A0"/>
    <w:rsid w:val="00352970"/>
    <w:rsid w:val="00381C88"/>
    <w:rsid w:val="003A2AFB"/>
    <w:rsid w:val="003B7755"/>
    <w:rsid w:val="003D4D79"/>
    <w:rsid w:val="003E11E5"/>
    <w:rsid w:val="00405DAC"/>
    <w:rsid w:val="00406A36"/>
    <w:rsid w:val="0041067D"/>
    <w:rsid w:val="0041257C"/>
    <w:rsid w:val="00443714"/>
    <w:rsid w:val="00446017"/>
    <w:rsid w:val="00472F07"/>
    <w:rsid w:val="00480FAF"/>
    <w:rsid w:val="004E4CFC"/>
    <w:rsid w:val="00525A6D"/>
    <w:rsid w:val="00555D32"/>
    <w:rsid w:val="00580752"/>
    <w:rsid w:val="005B0D47"/>
    <w:rsid w:val="005F1C62"/>
    <w:rsid w:val="005F2E25"/>
    <w:rsid w:val="00601127"/>
    <w:rsid w:val="00602BD8"/>
    <w:rsid w:val="00613AC6"/>
    <w:rsid w:val="00613D64"/>
    <w:rsid w:val="00630A04"/>
    <w:rsid w:val="00644054"/>
    <w:rsid w:val="0067039E"/>
    <w:rsid w:val="00676A15"/>
    <w:rsid w:val="006B4EB7"/>
    <w:rsid w:val="006E2B65"/>
    <w:rsid w:val="00704FDD"/>
    <w:rsid w:val="00707E13"/>
    <w:rsid w:val="0075281C"/>
    <w:rsid w:val="00765A36"/>
    <w:rsid w:val="007774AB"/>
    <w:rsid w:val="00783296"/>
    <w:rsid w:val="007C1376"/>
    <w:rsid w:val="00850B3F"/>
    <w:rsid w:val="00872BDB"/>
    <w:rsid w:val="008835B3"/>
    <w:rsid w:val="008A1DDA"/>
    <w:rsid w:val="008B03D9"/>
    <w:rsid w:val="008B2139"/>
    <w:rsid w:val="008B2F0B"/>
    <w:rsid w:val="008E5E6F"/>
    <w:rsid w:val="008F240B"/>
    <w:rsid w:val="00917D8A"/>
    <w:rsid w:val="0098163F"/>
    <w:rsid w:val="009A3809"/>
    <w:rsid w:val="009D2A06"/>
    <w:rsid w:val="009D7695"/>
    <w:rsid w:val="009E6C28"/>
    <w:rsid w:val="00A703D7"/>
    <w:rsid w:val="00AA26DF"/>
    <w:rsid w:val="00AF0EF6"/>
    <w:rsid w:val="00AF361F"/>
    <w:rsid w:val="00B479C6"/>
    <w:rsid w:val="00B556EB"/>
    <w:rsid w:val="00BA457C"/>
    <w:rsid w:val="00BB4E85"/>
    <w:rsid w:val="00BB6E15"/>
    <w:rsid w:val="00BC7FA5"/>
    <w:rsid w:val="00C02264"/>
    <w:rsid w:val="00C51B60"/>
    <w:rsid w:val="00C70869"/>
    <w:rsid w:val="00CD4A10"/>
    <w:rsid w:val="00CD7179"/>
    <w:rsid w:val="00CE2B11"/>
    <w:rsid w:val="00CF65CA"/>
    <w:rsid w:val="00D000C1"/>
    <w:rsid w:val="00D047D7"/>
    <w:rsid w:val="00D364A9"/>
    <w:rsid w:val="00D501B2"/>
    <w:rsid w:val="00D828D8"/>
    <w:rsid w:val="00DA32AE"/>
    <w:rsid w:val="00DB564F"/>
    <w:rsid w:val="00DF7C40"/>
    <w:rsid w:val="00E11406"/>
    <w:rsid w:val="00E22EC0"/>
    <w:rsid w:val="00E57C57"/>
    <w:rsid w:val="00E77842"/>
    <w:rsid w:val="00E855C3"/>
    <w:rsid w:val="00E85B97"/>
    <w:rsid w:val="00E956FC"/>
    <w:rsid w:val="00EA699D"/>
    <w:rsid w:val="00EC32EA"/>
    <w:rsid w:val="00EC63D1"/>
    <w:rsid w:val="00EE79E0"/>
    <w:rsid w:val="00F152AD"/>
    <w:rsid w:val="00F17A73"/>
    <w:rsid w:val="00F31D1A"/>
    <w:rsid w:val="00FB2EEC"/>
    <w:rsid w:val="00FB3F0E"/>
    <w:rsid w:val="00FC1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2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uiPriority w:val="99"/>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uiPriority w:val="99"/>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217</Words>
  <Characters>1237</Characters>
  <Application>Microsoft Office Word</Application>
  <DocSecurity>0</DocSecurity>
  <Lines>10</Lines>
  <Paragraphs>2</Paragraphs>
  <ScaleCrop>false</ScaleCrop>
  <Company>P R C</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王骁很无奈</dc:creator>
  <cp:lastModifiedBy>Windows 用户</cp:lastModifiedBy>
  <cp:revision>5</cp:revision>
  <cp:lastPrinted>2017-04-01T08:18:00Z</cp:lastPrinted>
  <dcterms:created xsi:type="dcterms:W3CDTF">2018-01-17T04:38:00Z</dcterms:created>
  <dcterms:modified xsi:type="dcterms:W3CDTF">2018-01-17T06:15:00Z</dcterms:modified>
</cp:coreProperties>
</file>